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22C4" w:rsidRPr="0065370C" w:rsidRDefault="007022C4" w:rsidP="007022C4">
      <w:pPr>
        <w:spacing w:after="0"/>
        <w:jc w:val="center"/>
        <w:rPr>
          <w:rFonts w:ascii="Verdana" w:hAnsi="Verdana"/>
          <w:sz w:val="20"/>
          <w:lang w:val="en-GB"/>
        </w:rPr>
      </w:pPr>
      <w:r w:rsidRPr="0065370C">
        <w:rPr>
          <w:rFonts w:ascii="Verdana" w:hAnsi="Verdana"/>
          <w:sz w:val="20"/>
          <w:lang w:val="en-GB"/>
        </w:rPr>
        <w:t>SEMINARIO WEB INTERREG</w:t>
      </w:r>
    </w:p>
    <w:p w:rsidR="007022C4" w:rsidRPr="0065370C" w:rsidRDefault="007022C4" w:rsidP="007022C4">
      <w:pPr>
        <w:spacing w:after="0"/>
        <w:jc w:val="center"/>
        <w:rPr>
          <w:rFonts w:ascii="Verdana" w:hAnsi="Verdana"/>
          <w:sz w:val="20"/>
          <w:lang w:val="en-GB"/>
        </w:rPr>
      </w:pPr>
      <w:proofErr w:type="spellStart"/>
      <w:r w:rsidRPr="0065370C">
        <w:rPr>
          <w:rFonts w:ascii="Verdana" w:hAnsi="Verdana"/>
          <w:sz w:val="20"/>
          <w:lang w:val="en-GB"/>
        </w:rPr>
        <w:t>Jueves</w:t>
      </w:r>
      <w:proofErr w:type="spellEnd"/>
      <w:r w:rsidRPr="0065370C">
        <w:rPr>
          <w:rFonts w:ascii="Verdana" w:hAnsi="Verdana"/>
          <w:sz w:val="20"/>
          <w:lang w:val="en-GB"/>
        </w:rPr>
        <w:t xml:space="preserve">, 25 de </w:t>
      </w:r>
      <w:proofErr w:type="spellStart"/>
      <w:r w:rsidRPr="0065370C">
        <w:rPr>
          <w:rFonts w:ascii="Verdana" w:hAnsi="Verdana"/>
          <w:sz w:val="20"/>
          <w:lang w:val="en-GB"/>
        </w:rPr>
        <w:t>enero</w:t>
      </w:r>
      <w:proofErr w:type="spellEnd"/>
      <w:r w:rsidRPr="0065370C">
        <w:rPr>
          <w:rFonts w:ascii="Verdana" w:hAnsi="Verdana"/>
          <w:sz w:val="20"/>
          <w:lang w:val="en-GB"/>
        </w:rPr>
        <w:t xml:space="preserve"> de 2018 – 15:00 CET</w:t>
      </w:r>
    </w:p>
    <w:p w:rsidR="007022C4" w:rsidRPr="0065370C" w:rsidRDefault="007022C4" w:rsidP="007022C4">
      <w:pPr>
        <w:spacing w:after="0"/>
        <w:jc w:val="center"/>
        <w:rPr>
          <w:rFonts w:ascii="Verdana" w:hAnsi="Verdana"/>
          <w:sz w:val="20"/>
          <w:lang w:val="en-GB"/>
        </w:rPr>
      </w:pPr>
      <w:r w:rsidRPr="0065370C">
        <w:rPr>
          <w:rFonts w:ascii="Verdana" w:hAnsi="Verdana"/>
          <w:sz w:val="20"/>
          <w:lang w:val="en-GB"/>
        </w:rPr>
        <w:t xml:space="preserve">Santander – </w:t>
      </w:r>
      <w:proofErr w:type="spellStart"/>
      <w:r w:rsidRPr="0065370C">
        <w:rPr>
          <w:rFonts w:ascii="Verdana" w:hAnsi="Verdana"/>
          <w:sz w:val="20"/>
          <w:lang w:val="en-GB"/>
        </w:rPr>
        <w:t>Jaca</w:t>
      </w:r>
      <w:proofErr w:type="spellEnd"/>
      <w:r w:rsidRPr="0065370C">
        <w:rPr>
          <w:rFonts w:ascii="Verdana" w:hAnsi="Verdana"/>
          <w:sz w:val="20"/>
          <w:lang w:val="en-GB"/>
        </w:rPr>
        <w:t xml:space="preserve"> – </w:t>
      </w:r>
      <w:proofErr w:type="spellStart"/>
      <w:r w:rsidRPr="0065370C">
        <w:rPr>
          <w:rFonts w:ascii="Verdana" w:hAnsi="Verdana"/>
          <w:sz w:val="20"/>
          <w:lang w:val="en-GB"/>
        </w:rPr>
        <w:t>Berlín</w:t>
      </w:r>
      <w:proofErr w:type="spellEnd"/>
    </w:p>
    <w:p w:rsidR="007022C4" w:rsidRPr="0065370C" w:rsidRDefault="007022C4" w:rsidP="007022C4">
      <w:pPr>
        <w:spacing w:after="0"/>
        <w:jc w:val="center"/>
        <w:rPr>
          <w:rFonts w:ascii="Verdana" w:hAnsi="Verdana"/>
          <w:sz w:val="20"/>
          <w:lang w:val="en-GB"/>
        </w:rPr>
      </w:pPr>
    </w:p>
    <w:p w:rsidR="004F28EB" w:rsidRPr="0065370C" w:rsidRDefault="007022C4" w:rsidP="007022C4">
      <w:pPr>
        <w:spacing w:after="0"/>
        <w:jc w:val="center"/>
        <w:rPr>
          <w:rFonts w:ascii="Verdana" w:hAnsi="Verdana"/>
          <w:b/>
          <w:i/>
          <w:sz w:val="24"/>
          <w:lang w:val="en-GB"/>
        </w:rPr>
      </w:pPr>
      <w:r w:rsidRPr="0065370C">
        <w:rPr>
          <w:rFonts w:ascii="Verdana" w:hAnsi="Verdana"/>
          <w:b/>
          <w:i/>
          <w:sz w:val="24"/>
          <w:lang w:val="en-GB"/>
        </w:rPr>
        <w:t>¿</w:t>
      </w:r>
      <w:proofErr w:type="spellStart"/>
      <w:r w:rsidRPr="0065370C">
        <w:rPr>
          <w:rFonts w:ascii="Verdana" w:hAnsi="Verdana"/>
          <w:b/>
          <w:i/>
          <w:sz w:val="24"/>
          <w:lang w:val="en-GB"/>
        </w:rPr>
        <w:t>Cómo</w:t>
      </w:r>
      <w:proofErr w:type="spellEnd"/>
      <w:r w:rsidRPr="0065370C">
        <w:rPr>
          <w:rFonts w:ascii="Verdana" w:hAnsi="Verdana"/>
          <w:b/>
          <w:i/>
          <w:sz w:val="24"/>
          <w:lang w:val="en-GB"/>
        </w:rPr>
        <w:t xml:space="preserve"> </w:t>
      </w:r>
      <w:proofErr w:type="spellStart"/>
      <w:r w:rsidRPr="0065370C">
        <w:rPr>
          <w:rFonts w:ascii="Verdana" w:hAnsi="Verdana"/>
          <w:b/>
          <w:i/>
          <w:sz w:val="24"/>
          <w:lang w:val="en-GB"/>
        </w:rPr>
        <w:t>es</w:t>
      </w:r>
      <w:proofErr w:type="spellEnd"/>
      <w:r w:rsidRPr="0065370C">
        <w:rPr>
          <w:rFonts w:ascii="Verdana" w:hAnsi="Verdana"/>
          <w:b/>
          <w:i/>
          <w:sz w:val="24"/>
          <w:lang w:val="en-GB"/>
        </w:rPr>
        <w:t xml:space="preserve"> </w:t>
      </w:r>
      <w:proofErr w:type="spellStart"/>
      <w:r w:rsidRPr="0065370C">
        <w:rPr>
          <w:rFonts w:ascii="Verdana" w:hAnsi="Verdana"/>
          <w:b/>
          <w:i/>
          <w:sz w:val="24"/>
          <w:lang w:val="en-GB"/>
        </w:rPr>
        <w:t>ser</w:t>
      </w:r>
      <w:proofErr w:type="spellEnd"/>
      <w:r w:rsidRPr="0065370C">
        <w:rPr>
          <w:rFonts w:ascii="Verdana" w:hAnsi="Verdana"/>
          <w:b/>
          <w:i/>
          <w:sz w:val="24"/>
          <w:lang w:val="en-GB"/>
        </w:rPr>
        <w:t xml:space="preserve"> </w:t>
      </w:r>
      <w:proofErr w:type="spellStart"/>
      <w:r w:rsidRPr="0065370C">
        <w:rPr>
          <w:rFonts w:ascii="Verdana" w:hAnsi="Verdana"/>
          <w:b/>
          <w:i/>
          <w:sz w:val="24"/>
          <w:lang w:val="en-GB"/>
        </w:rPr>
        <w:t>voluntario</w:t>
      </w:r>
      <w:proofErr w:type="spellEnd"/>
      <w:r w:rsidRPr="0065370C">
        <w:rPr>
          <w:rFonts w:ascii="Verdana" w:hAnsi="Verdana"/>
          <w:b/>
          <w:i/>
          <w:sz w:val="24"/>
          <w:lang w:val="en-GB"/>
        </w:rPr>
        <w:t xml:space="preserve"> IVY?</w:t>
      </w:r>
    </w:p>
    <w:p w:rsidR="007022C4" w:rsidRPr="0065370C" w:rsidRDefault="007022C4" w:rsidP="007022C4">
      <w:pPr>
        <w:spacing w:after="0"/>
        <w:jc w:val="center"/>
        <w:rPr>
          <w:rFonts w:ascii="Verdana" w:hAnsi="Verdana"/>
          <w:sz w:val="20"/>
          <w:lang w:val="en-GB"/>
        </w:rPr>
      </w:pPr>
    </w:p>
    <w:p w:rsidR="007022C4" w:rsidRPr="0065370C" w:rsidRDefault="007022C4" w:rsidP="007022C4">
      <w:pPr>
        <w:spacing w:after="0"/>
        <w:jc w:val="center"/>
        <w:rPr>
          <w:rFonts w:ascii="Verdana" w:hAnsi="Verdana"/>
          <w:sz w:val="20"/>
          <w:lang w:val="en-GB"/>
        </w:rPr>
      </w:pPr>
      <w:r w:rsidRPr="0065370C">
        <w:rPr>
          <w:rFonts w:ascii="Verdana" w:hAnsi="Verdana"/>
          <w:sz w:val="20"/>
          <w:lang w:val="en-GB"/>
        </w:rPr>
        <w:t xml:space="preserve">Martín Guillermo Ramírez, Secretario General de la Asociación de </w:t>
      </w:r>
      <w:proofErr w:type="spellStart"/>
      <w:r w:rsidRPr="0065370C">
        <w:rPr>
          <w:rFonts w:ascii="Verdana" w:hAnsi="Verdana"/>
          <w:sz w:val="20"/>
          <w:lang w:val="en-GB"/>
        </w:rPr>
        <w:t>Regiones</w:t>
      </w:r>
      <w:proofErr w:type="spellEnd"/>
      <w:r w:rsidRPr="0065370C">
        <w:rPr>
          <w:rFonts w:ascii="Verdana" w:hAnsi="Verdana"/>
          <w:sz w:val="20"/>
          <w:lang w:val="en-GB"/>
        </w:rPr>
        <w:t xml:space="preserve"> </w:t>
      </w:r>
      <w:proofErr w:type="spellStart"/>
      <w:r w:rsidRPr="0065370C">
        <w:rPr>
          <w:rFonts w:ascii="Verdana" w:hAnsi="Verdana"/>
          <w:sz w:val="20"/>
          <w:lang w:val="en-GB"/>
        </w:rPr>
        <w:t>Fronterizas</w:t>
      </w:r>
      <w:proofErr w:type="spellEnd"/>
      <w:r w:rsidRPr="0065370C">
        <w:rPr>
          <w:rFonts w:ascii="Verdana" w:hAnsi="Verdana"/>
          <w:sz w:val="20"/>
          <w:lang w:val="en-GB"/>
        </w:rPr>
        <w:t xml:space="preserve"> </w:t>
      </w:r>
      <w:proofErr w:type="spellStart"/>
      <w:r w:rsidRPr="0065370C">
        <w:rPr>
          <w:rFonts w:ascii="Verdana" w:hAnsi="Verdana"/>
          <w:sz w:val="20"/>
          <w:lang w:val="en-GB"/>
        </w:rPr>
        <w:t>Europeas</w:t>
      </w:r>
      <w:proofErr w:type="spellEnd"/>
      <w:r w:rsidRPr="0065370C">
        <w:rPr>
          <w:rFonts w:ascii="Verdana" w:hAnsi="Verdana"/>
          <w:sz w:val="20"/>
          <w:lang w:val="en-GB"/>
        </w:rPr>
        <w:t xml:space="preserve"> (AEBR</w:t>
      </w:r>
    </w:p>
    <w:p w:rsidR="007022C4" w:rsidRPr="0065370C" w:rsidRDefault="007022C4" w:rsidP="004F28EB">
      <w:pPr>
        <w:spacing w:after="0"/>
        <w:rPr>
          <w:rFonts w:ascii="Verdana" w:hAnsi="Verdana"/>
          <w:sz w:val="20"/>
          <w:lang w:val="en-GB"/>
        </w:rPr>
      </w:pPr>
    </w:p>
    <w:p w:rsidR="007022C4" w:rsidRPr="0065370C" w:rsidRDefault="007022C4" w:rsidP="004F28EB">
      <w:pPr>
        <w:spacing w:after="0"/>
        <w:rPr>
          <w:rFonts w:ascii="Verdana" w:hAnsi="Verdana"/>
          <w:sz w:val="20"/>
          <w:lang w:val="en-GB"/>
        </w:rPr>
      </w:pPr>
    </w:p>
    <w:p w:rsidR="007022C4" w:rsidRPr="0065370C" w:rsidRDefault="007022C4" w:rsidP="004F28EB">
      <w:pPr>
        <w:spacing w:after="0"/>
        <w:rPr>
          <w:rFonts w:ascii="Verdana" w:hAnsi="Verdana"/>
          <w:sz w:val="20"/>
          <w:lang w:val="en-GB"/>
        </w:rPr>
      </w:pPr>
    </w:p>
    <w:p w:rsidR="004F28EB" w:rsidRPr="0065370C" w:rsidRDefault="004F28EB" w:rsidP="004F28EB">
      <w:pPr>
        <w:spacing w:after="120"/>
        <w:rPr>
          <w:rFonts w:ascii="Verdana" w:hAnsi="Verdana"/>
          <w:sz w:val="20"/>
          <w:lang w:val="en-GB"/>
        </w:rPr>
        <w:sectPr w:rsidR="004F28EB" w:rsidRPr="0065370C" w:rsidSect="004F28EB">
          <w:pgSz w:w="12240" w:h="15840"/>
          <w:pgMar w:top="1418" w:right="1418" w:bottom="1134" w:left="1418" w:header="709" w:footer="709" w:gutter="0"/>
          <w:cols w:space="708"/>
          <w:docGrid w:linePitch="360"/>
        </w:sectPr>
      </w:pPr>
    </w:p>
    <w:p w:rsidR="004F28EB" w:rsidRPr="0065370C" w:rsidRDefault="004F28EB" w:rsidP="004F28EB">
      <w:pPr>
        <w:spacing w:after="120"/>
        <w:rPr>
          <w:rFonts w:ascii="Verdana" w:hAnsi="Verdana"/>
          <w:sz w:val="20"/>
          <w:lang w:val="en-GB"/>
        </w:rPr>
      </w:pPr>
      <w:r w:rsidRPr="0065370C">
        <w:rPr>
          <w:noProof/>
          <w:lang w:val="de-DE" w:eastAsia="de-DE"/>
        </w:rPr>
        <w:drawing>
          <wp:inline distT="0" distB="0" distL="0" distR="0" wp14:anchorId="3DDF224B" wp14:editId="3F3B6B37">
            <wp:extent cx="2964873" cy="1667820"/>
            <wp:effectExtent l="0" t="0" r="6985"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70749" cy="1671126"/>
                    </a:xfrm>
                    <a:prstGeom prst="rect">
                      <a:avLst/>
                    </a:prstGeom>
                  </pic:spPr>
                </pic:pic>
              </a:graphicData>
            </a:graphic>
          </wp:inline>
        </w:drawing>
      </w:r>
    </w:p>
    <w:p w:rsidR="004F28EB" w:rsidRPr="0065370C" w:rsidRDefault="004F28EB" w:rsidP="004F28EB">
      <w:pPr>
        <w:spacing w:after="120"/>
        <w:rPr>
          <w:rFonts w:ascii="Verdana" w:hAnsi="Verdana"/>
          <w:sz w:val="20"/>
          <w:lang w:val="en-GB"/>
        </w:rPr>
      </w:pPr>
      <w:r w:rsidRPr="0065370C">
        <w:rPr>
          <w:noProof/>
          <w:lang w:val="de-DE" w:eastAsia="de-DE"/>
        </w:rPr>
        <w:drawing>
          <wp:inline distT="0" distB="0" distL="0" distR="0" wp14:anchorId="4EE89AD7" wp14:editId="5EAD7D60">
            <wp:extent cx="2970530" cy="1670685"/>
            <wp:effectExtent l="0" t="0" r="127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70530" cy="1670685"/>
                    </a:xfrm>
                    <a:prstGeom prst="rect">
                      <a:avLst/>
                    </a:prstGeom>
                  </pic:spPr>
                </pic:pic>
              </a:graphicData>
            </a:graphic>
          </wp:inline>
        </w:drawing>
      </w:r>
    </w:p>
    <w:p w:rsidR="004F28EB" w:rsidRPr="0065370C" w:rsidRDefault="004F28EB" w:rsidP="004F28EB">
      <w:pPr>
        <w:spacing w:after="120"/>
        <w:rPr>
          <w:rFonts w:ascii="Verdana" w:hAnsi="Verdana"/>
          <w:sz w:val="20"/>
          <w:lang w:val="en-GB"/>
        </w:rPr>
        <w:sectPr w:rsidR="004F28EB" w:rsidRPr="0065370C" w:rsidSect="004F28EB">
          <w:type w:val="continuous"/>
          <w:pgSz w:w="12240" w:h="15840"/>
          <w:pgMar w:top="1418" w:right="1418" w:bottom="1134" w:left="1418" w:header="709" w:footer="709" w:gutter="0"/>
          <w:cols w:num="2" w:space="48"/>
          <w:docGrid w:linePitch="360"/>
        </w:sectPr>
      </w:pPr>
    </w:p>
    <w:p w:rsidR="000C4805" w:rsidRPr="0065370C" w:rsidRDefault="004F28EB" w:rsidP="004F28EB">
      <w:pPr>
        <w:tabs>
          <w:tab w:val="decimal" w:pos="2268"/>
          <w:tab w:val="decimal" w:pos="7088"/>
          <w:tab w:val="right" w:pos="9356"/>
        </w:tabs>
        <w:spacing w:after="120"/>
        <w:rPr>
          <w:rFonts w:ascii="Verdana" w:hAnsi="Verdana"/>
          <w:b/>
          <w:sz w:val="20"/>
          <w:lang w:val="en-GB"/>
        </w:rPr>
      </w:pPr>
      <w:r w:rsidRPr="0065370C">
        <w:rPr>
          <w:rFonts w:ascii="Verdana" w:hAnsi="Verdana"/>
          <w:b/>
          <w:sz w:val="20"/>
          <w:lang w:val="en-GB"/>
        </w:rPr>
        <w:tab/>
        <w:t>Slide 1 – Logos</w:t>
      </w:r>
      <w:r w:rsidRPr="0065370C">
        <w:rPr>
          <w:rFonts w:ascii="Verdana" w:hAnsi="Verdana"/>
          <w:b/>
          <w:sz w:val="20"/>
          <w:lang w:val="en-GB"/>
        </w:rPr>
        <w:tab/>
      </w:r>
      <w:r w:rsidR="000645A9" w:rsidRPr="0065370C">
        <w:rPr>
          <w:rFonts w:ascii="Verdana" w:hAnsi="Verdana"/>
          <w:b/>
          <w:sz w:val="20"/>
          <w:lang w:val="en-GB"/>
        </w:rPr>
        <w:t>Slide 2</w:t>
      </w:r>
    </w:p>
    <w:p w:rsidR="000645A9" w:rsidRPr="0065370C" w:rsidRDefault="0065370C" w:rsidP="0065370C">
      <w:pPr>
        <w:shd w:val="clear" w:color="auto" w:fill="FFFFFF" w:themeFill="background1"/>
        <w:spacing w:after="120"/>
        <w:rPr>
          <w:rFonts w:ascii="Verdana" w:hAnsi="Verdana"/>
          <w:sz w:val="20"/>
          <w:lang w:val="en-GB"/>
        </w:rPr>
      </w:pPr>
      <w:r w:rsidRPr="0065370C">
        <w:rPr>
          <w:rFonts w:ascii="Verdana" w:hAnsi="Verdana"/>
          <w:sz w:val="20"/>
          <w:lang w:val="en-GB"/>
        </w:rPr>
        <w:t>"Interreg Volunteer Youth" is part of the initiative "European Solidarity Corps", which was launched by the European Commission in September 2016 in order to bring the value of solidarity back on top of the political agenda of the European Union by mobilizing and deploying young Europeans as volunteers in different EU programmes.</w:t>
      </w:r>
    </w:p>
    <w:p w:rsidR="000645A9" w:rsidRPr="0065370C" w:rsidRDefault="000645A9" w:rsidP="004F28EB">
      <w:pPr>
        <w:spacing w:after="120"/>
        <w:rPr>
          <w:rFonts w:ascii="Verdana" w:hAnsi="Verdana"/>
          <w:sz w:val="20"/>
          <w:lang w:val="en-GB"/>
        </w:rPr>
      </w:pPr>
      <w:r w:rsidRPr="0065370C">
        <w:rPr>
          <w:rFonts w:ascii="Verdana" w:hAnsi="Verdana"/>
          <w:sz w:val="20"/>
          <w:lang w:val="en-GB"/>
        </w:rPr>
        <w:t>IVY started in March 2017 and it is a pilot initiative</w:t>
      </w:r>
      <w:r w:rsidR="001C3C8A" w:rsidRPr="0065370C">
        <w:rPr>
          <w:rFonts w:ascii="Verdana" w:hAnsi="Verdana"/>
          <w:sz w:val="20"/>
          <w:lang w:val="en-GB"/>
        </w:rPr>
        <w:t xml:space="preserve"> initially </w:t>
      </w:r>
      <w:r w:rsidR="00895488" w:rsidRPr="0065370C">
        <w:rPr>
          <w:rFonts w:ascii="Verdana" w:hAnsi="Verdana"/>
          <w:sz w:val="20"/>
          <w:lang w:val="en-GB"/>
        </w:rPr>
        <w:t>planned to last for one year. I</w:t>
      </w:r>
      <w:r w:rsidR="001C3C8A" w:rsidRPr="0065370C">
        <w:rPr>
          <w:rFonts w:ascii="Verdana" w:hAnsi="Verdana"/>
          <w:sz w:val="20"/>
          <w:lang w:val="en-GB"/>
        </w:rPr>
        <w:t>f it is successful, it will last longer.</w:t>
      </w:r>
    </w:p>
    <w:p w:rsidR="00AF321A" w:rsidRPr="0065370C" w:rsidRDefault="001C3C8A" w:rsidP="004F28EB">
      <w:pPr>
        <w:spacing w:after="120"/>
        <w:rPr>
          <w:rFonts w:ascii="Verdana" w:hAnsi="Verdana"/>
          <w:sz w:val="20"/>
          <w:lang w:val="en-GB"/>
        </w:rPr>
      </w:pPr>
      <w:r w:rsidRPr="0065370C">
        <w:rPr>
          <w:rFonts w:ascii="Verdana" w:hAnsi="Verdana"/>
          <w:sz w:val="20"/>
          <w:lang w:val="en-GB"/>
        </w:rPr>
        <w:t xml:space="preserve">When the European Commission launched </w:t>
      </w:r>
      <w:r w:rsidR="004631D0" w:rsidRPr="0065370C">
        <w:rPr>
          <w:rFonts w:ascii="Verdana" w:hAnsi="Verdana"/>
          <w:sz w:val="20"/>
          <w:lang w:val="en-GB"/>
        </w:rPr>
        <w:t xml:space="preserve">the </w:t>
      </w:r>
      <w:r w:rsidRPr="0065370C">
        <w:rPr>
          <w:rFonts w:ascii="Verdana" w:hAnsi="Verdana"/>
          <w:sz w:val="20"/>
          <w:lang w:val="en-GB"/>
        </w:rPr>
        <w:t xml:space="preserve">European Solidarity Corps, it made an open call to all </w:t>
      </w:r>
      <w:r w:rsidR="004631D0" w:rsidRPr="0065370C">
        <w:rPr>
          <w:rFonts w:ascii="Verdana" w:hAnsi="Verdana"/>
          <w:sz w:val="20"/>
          <w:lang w:val="en-GB"/>
        </w:rPr>
        <w:t>of its policy departments</w:t>
      </w:r>
      <w:r w:rsidR="00895488" w:rsidRPr="0065370C">
        <w:rPr>
          <w:rFonts w:ascii="Verdana" w:hAnsi="Verdana"/>
          <w:sz w:val="20"/>
          <w:lang w:val="en-GB"/>
        </w:rPr>
        <w:t>,</w:t>
      </w:r>
      <w:r w:rsidRPr="0065370C">
        <w:rPr>
          <w:rFonts w:ascii="Verdana" w:hAnsi="Verdana"/>
          <w:sz w:val="20"/>
          <w:lang w:val="en-GB"/>
        </w:rPr>
        <w:t xml:space="preserve"> and the Directorate-General for Regional and Urban Policy (DG Regio) decided to participate wi</w:t>
      </w:r>
      <w:r w:rsidR="008B4353" w:rsidRPr="0065370C">
        <w:rPr>
          <w:rFonts w:ascii="Verdana" w:hAnsi="Verdana"/>
          <w:sz w:val="20"/>
          <w:lang w:val="en-GB"/>
        </w:rPr>
        <w:t xml:space="preserve">th </w:t>
      </w:r>
      <w:r w:rsidR="00284F3F" w:rsidRPr="0065370C">
        <w:rPr>
          <w:rFonts w:ascii="Verdana" w:hAnsi="Verdana"/>
          <w:sz w:val="20"/>
          <w:lang w:val="en-GB"/>
        </w:rPr>
        <w:t>an</w:t>
      </w:r>
      <w:r w:rsidR="008B4353" w:rsidRPr="0065370C">
        <w:rPr>
          <w:rFonts w:ascii="Verdana" w:hAnsi="Verdana"/>
          <w:sz w:val="20"/>
          <w:lang w:val="en-GB"/>
        </w:rPr>
        <w:t xml:space="preserve"> own initiative. Solidarity is a core value of Regional Policy, so the idea to strengthen it at the local level th</w:t>
      </w:r>
      <w:r w:rsidR="004631D0" w:rsidRPr="0065370C">
        <w:rPr>
          <w:rFonts w:ascii="Verdana" w:hAnsi="Verdana"/>
          <w:sz w:val="20"/>
          <w:lang w:val="en-GB"/>
        </w:rPr>
        <w:t>rough</w:t>
      </w:r>
      <w:r w:rsidR="008B4353" w:rsidRPr="0065370C">
        <w:rPr>
          <w:rFonts w:ascii="Verdana" w:hAnsi="Verdana"/>
          <w:sz w:val="20"/>
          <w:lang w:val="en-GB"/>
        </w:rPr>
        <w:t xml:space="preserve"> to the many structures that DG Regio</w:t>
      </w:r>
      <w:r w:rsidR="004631D0" w:rsidRPr="0065370C">
        <w:rPr>
          <w:rFonts w:ascii="Verdana" w:hAnsi="Verdana"/>
          <w:sz w:val="20"/>
          <w:lang w:val="en-GB"/>
        </w:rPr>
        <w:t xml:space="preserve"> is already managing</w:t>
      </w:r>
      <w:r w:rsidR="008B4353" w:rsidRPr="0065370C">
        <w:rPr>
          <w:rFonts w:ascii="Verdana" w:hAnsi="Verdana"/>
          <w:sz w:val="20"/>
          <w:lang w:val="en-GB"/>
        </w:rPr>
        <w:t xml:space="preserve"> </w:t>
      </w:r>
      <w:r w:rsidR="00FD6039" w:rsidRPr="0065370C">
        <w:rPr>
          <w:rFonts w:ascii="Verdana" w:hAnsi="Verdana"/>
          <w:sz w:val="20"/>
          <w:lang w:val="en-GB"/>
        </w:rPr>
        <w:t>on the European territory</w:t>
      </w:r>
      <w:r w:rsidR="008B4353" w:rsidRPr="0065370C">
        <w:rPr>
          <w:rFonts w:ascii="Verdana" w:hAnsi="Verdana"/>
          <w:sz w:val="20"/>
          <w:lang w:val="en-GB"/>
        </w:rPr>
        <w:t xml:space="preserve"> seemed to be a successful one.</w:t>
      </w:r>
      <w:r w:rsidR="00FD6039" w:rsidRPr="0065370C">
        <w:rPr>
          <w:rFonts w:ascii="Verdana" w:hAnsi="Verdana"/>
          <w:sz w:val="20"/>
          <w:lang w:val="en-GB"/>
        </w:rPr>
        <w:t xml:space="preserve"> "Interreg Volunteer Youth" was thus put in place: Interreg programmes and projects can host young Europeans as volunteer</w:t>
      </w:r>
      <w:r w:rsidR="00AF321A" w:rsidRPr="0065370C">
        <w:rPr>
          <w:rFonts w:ascii="Verdana" w:hAnsi="Verdana"/>
          <w:sz w:val="20"/>
          <w:lang w:val="en-GB"/>
        </w:rPr>
        <w:t xml:space="preserve">s. </w:t>
      </w:r>
    </w:p>
    <w:p w:rsidR="008B4353" w:rsidRPr="0065370C" w:rsidRDefault="000D251A" w:rsidP="004F28EB">
      <w:pPr>
        <w:spacing w:after="120"/>
        <w:rPr>
          <w:rFonts w:ascii="Verdana" w:hAnsi="Verdana"/>
          <w:sz w:val="20"/>
          <w:lang w:val="en-GB"/>
        </w:rPr>
      </w:pPr>
      <w:r w:rsidRPr="0065370C">
        <w:rPr>
          <w:rFonts w:ascii="Verdana" w:hAnsi="Verdana"/>
          <w:sz w:val="20"/>
          <w:lang w:val="en-GB"/>
        </w:rPr>
        <w:t>DG Regio, in cooperation with the Association of European Border Regions (AEBR), has created IVY so to promote fruitful relationships based on the principle of solidarity across the EU.</w:t>
      </w:r>
      <w:r w:rsidR="00076B46" w:rsidRPr="0065370C">
        <w:rPr>
          <w:rFonts w:ascii="Verdana" w:hAnsi="Verdana"/>
          <w:sz w:val="20"/>
          <w:lang w:val="en-GB"/>
        </w:rPr>
        <w:t xml:space="preserve"> </w:t>
      </w:r>
      <w:r w:rsidR="00AF321A" w:rsidRPr="0065370C">
        <w:rPr>
          <w:rFonts w:ascii="Verdana" w:hAnsi="Verdana"/>
          <w:sz w:val="20"/>
          <w:lang w:val="en-GB"/>
        </w:rPr>
        <w:t xml:space="preserve">The relationships which spur through the volunteering experiences show solidarity across the European regions and among different generations. </w:t>
      </w:r>
      <w:r w:rsidR="00076B46" w:rsidRPr="0065370C">
        <w:rPr>
          <w:rFonts w:ascii="Verdana" w:hAnsi="Verdana"/>
          <w:sz w:val="20"/>
          <w:lang w:val="en-GB"/>
        </w:rPr>
        <w:t xml:space="preserve">In order to achieve this goal, </w:t>
      </w:r>
      <w:r w:rsidR="00942347" w:rsidRPr="0065370C">
        <w:rPr>
          <w:rFonts w:ascii="Verdana" w:hAnsi="Verdana"/>
          <w:sz w:val="20"/>
          <w:lang w:val="en-GB"/>
        </w:rPr>
        <w:t>funding</w:t>
      </w:r>
      <w:r w:rsidR="00076B46" w:rsidRPr="0065370C">
        <w:rPr>
          <w:rFonts w:ascii="Verdana" w:hAnsi="Verdana"/>
          <w:sz w:val="20"/>
          <w:lang w:val="en-GB"/>
        </w:rPr>
        <w:t xml:space="preserve"> from the European Regional Development Fund (ERDF)</w:t>
      </w:r>
      <w:r w:rsidR="00583EC4" w:rsidRPr="0065370C">
        <w:rPr>
          <w:rFonts w:ascii="Verdana" w:hAnsi="Verdana"/>
          <w:sz w:val="20"/>
          <w:lang w:val="en-GB"/>
        </w:rPr>
        <w:t xml:space="preserve"> have been dedicate</w:t>
      </w:r>
      <w:r w:rsidR="00284F3F" w:rsidRPr="0065370C">
        <w:rPr>
          <w:rFonts w:ascii="Verdana" w:hAnsi="Verdana"/>
          <w:sz w:val="20"/>
          <w:lang w:val="en-GB"/>
        </w:rPr>
        <w:t>d</w:t>
      </w:r>
      <w:r w:rsidR="00583EC4" w:rsidRPr="0065370C">
        <w:rPr>
          <w:rFonts w:ascii="Verdana" w:hAnsi="Verdana"/>
          <w:sz w:val="20"/>
          <w:lang w:val="en-GB"/>
        </w:rPr>
        <w:t xml:space="preserve"> to support the engagement of young Europeans in projects which aim to foster cooperation among European countries at the local level.</w:t>
      </w:r>
    </w:p>
    <w:p w:rsidR="007022C4" w:rsidRPr="0065370C" w:rsidRDefault="00FD6039" w:rsidP="00F83A2B">
      <w:pPr>
        <w:spacing w:after="120"/>
        <w:rPr>
          <w:rFonts w:ascii="Verdana" w:hAnsi="Verdana"/>
          <w:sz w:val="20"/>
          <w:lang w:val="en-GB"/>
        </w:rPr>
      </w:pPr>
      <w:r w:rsidRPr="0065370C">
        <w:rPr>
          <w:rFonts w:ascii="Verdana" w:hAnsi="Verdana"/>
          <w:sz w:val="20"/>
          <w:lang w:val="en-GB"/>
        </w:rPr>
        <w:t>The Association of European Border Regions (AEBR) manages IVY and arranges its development by bringing the actors involved together: the volunteers</w:t>
      </w:r>
      <w:r w:rsidR="00F955A3" w:rsidRPr="0065370C">
        <w:rPr>
          <w:rFonts w:ascii="Verdana" w:hAnsi="Verdana"/>
          <w:sz w:val="20"/>
          <w:lang w:val="en-GB"/>
        </w:rPr>
        <w:t xml:space="preserve"> and the hosting organisations.</w:t>
      </w:r>
    </w:p>
    <w:p w:rsidR="002A7C03" w:rsidRPr="0065370C" w:rsidRDefault="002A7C03" w:rsidP="002A7C03">
      <w:pPr>
        <w:spacing w:after="120"/>
        <w:rPr>
          <w:rFonts w:ascii="Verdana" w:hAnsi="Verdana"/>
          <w:sz w:val="20"/>
          <w:lang w:val="en-GB"/>
        </w:rPr>
        <w:sectPr w:rsidR="002A7C03" w:rsidRPr="0065370C" w:rsidSect="004F28EB">
          <w:type w:val="continuous"/>
          <w:pgSz w:w="12240" w:h="15840"/>
          <w:pgMar w:top="1418" w:right="1418" w:bottom="1134" w:left="1418" w:header="709" w:footer="709" w:gutter="0"/>
          <w:cols w:space="708"/>
          <w:docGrid w:linePitch="360"/>
        </w:sectPr>
      </w:pPr>
    </w:p>
    <w:p w:rsidR="002A7C03" w:rsidRPr="0065370C" w:rsidRDefault="002A7C03" w:rsidP="002A7C03">
      <w:pPr>
        <w:spacing w:after="120"/>
        <w:rPr>
          <w:rFonts w:ascii="Verdana" w:hAnsi="Verdana"/>
          <w:sz w:val="20"/>
          <w:lang w:val="en-GB"/>
        </w:rPr>
      </w:pPr>
      <w:r w:rsidRPr="0065370C">
        <w:rPr>
          <w:noProof/>
          <w:lang w:val="de-DE" w:eastAsia="de-DE"/>
        </w:rPr>
        <w:lastRenderedPageBreak/>
        <w:drawing>
          <wp:inline distT="0" distB="0" distL="0" distR="0" wp14:anchorId="136E506F" wp14:editId="0A10619C">
            <wp:extent cx="2970530" cy="1670685"/>
            <wp:effectExtent l="0" t="0" r="127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70530" cy="1670685"/>
                    </a:xfrm>
                    <a:prstGeom prst="rect">
                      <a:avLst/>
                    </a:prstGeom>
                  </pic:spPr>
                </pic:pic>
              </a:graphicData>
            </a:graphic>
          </wp:inline>
        </w:drawing>
      </w:r>
    </w:p>
    <w:p w:rsidR="007022C4" w:rsidRPr="0065370C" w:rsidRDefault="00C12B7A" w:rsidP="007022C4">
      <w:pPr>
        <w:tabs>
          <w:tab w:val="decimal" w:pos="2268"/>
        </w:tabs>
        <w:spacing w:after="120"/>
        <w:rPr>
          <w:rFonts w:ascii="Verdana" w:hAnsi="Verdana"/>
          <w:b/>
          <w:sz w:val="20"/>
          <w:lang w:val="en-GB"/>
        </w:rPr>
      </w:pPr>
      <w:r w:rsidRPr="0065370C">
        <w:rPr>
          <w:rFonts w:ascii="Verdana" w:hAnsi="Verdana"/>
          <w:b/>
          <w:sz w:val="20"/>
          <w:lang w:val="en-GB"/>
        </w:rPr>
        <w:tab/>
      </w:r>
      <w:r w:rsidR="007022C4" w:rsidRPr="0065370C">
        <w:rPr>
          <w:rFonts w:ascii="Verdana" w:hAnsi="Verdana"/>
          <w:b/>
          <w:sz w:val="20"/>
          <w:lang w:val="en-GB"/>
        </w:rPr>
        <w:t>Slide 3</w:t>
      </w:r>
    </w:p>
    <w:p w:rsidR="007022C4" w:rsidRPr="0065370C" w:rsidRDefault="007022C4" w:rsidP="007022C4">
      <w:pPr>
        <w:spacing w:after="120"/>
        <w:rPr>
          <w:rFonts w:ascii="Verdana" w:hAnsi="Verdana"/>
          <w:sz w:val="20"/>
          <w:lang w:val="en-GB"/>
        </w:rPr>
      </w:pPr>
      <w:r w:rsidRPr="0065370C">
        <w:rPr>
          <w:rFonts w:ascii="Verdana" w:hAnsi="Verdana"/>
          <w:sz w:val="20"/>
          <w:lang w:val="en-GB"/>
        </w:rPr>
        <w:t>Interreg is a</w:t>
      </w:r>
      <w:r w:rsidR="00C12B7A" w:rsidRPr="0065370C">
        <w:rPr>
          <w:rFonts w:ascii="Verdana" w:hAnsi="Verdana"/>
          <w:sz w:val="20"/>
          <w:lang w:val="en-GB"/>
        </w:rPr>
        <w:t xml:space="preserve"> </w:t>
      </w:r>
      <w:r w:rsidRPr="0065370C">
        <w:rPr>
          <w:rFonts w:ascii="Verdana" w:hAnsi="Verdana"/>
          <w:sz w:val="20"/>
          <w:lang w:val="en-GB"/>
        </w:rPr>
        <w:t xml:space="preserve">European Commission </w:t>
      </w:r>
      <w:r w:rsidR="00C12B7A" w:rsidRPr="0065370C">
        <w:rPr>
          <w:rFonts w:ascii="Verdana" w:hAnsi="Verdana"/>
          <w:sz w:val="20"/>
          <w:lang w:val="en-GB"/>
        </w:rPr>
        <w:t xml:space="preserve">instrument </w:t>
      </w:r>
      <w:r w:rsidRPr="0065370C">
        <w:rPr>
          <w:rFonts w:ascii="Verdana" w:hAnsi="Verdana"/>
          <w:sz w:val="20"/>
          <w:lang w:val="en-GB"/>
        </w:rPr>
        <w:t>to fund initiatives aim</w:t>
      </w:r>
      <w:r w:rsidR="00C12B7A" w:rsidRPr="0065370C">
        <w:rPr>
          <w:rFonts w:ascii="Verdana" w:hAnsi="Verdana"/>
          <w:sz w:val="20"/>
          <w:lang w:val="en-GB"/>
        </w:rPr>
        <w:t>ed</w:t>
      </w:r>
      <w:r w:rsidRPr="0065370C">
        <w:rPr>
          <w:rFonts w:ascii="Verdana" w:hAnsi="Verdana"/>
          <w:sz w:val="20"/>
          <w:lang w:val="en-GB"/>
        </w:rPr>
        <w:t xml:space="preserve"> at fostering cooperation between neighbouring countries</w:t>
      </w:r>
      <w:r w:rsidR="00C12B7A" w:rsidRPr="0065370C">
        <w:rPr>
          <w:rFonts w:ascii="Verdana" w:hAnsi="Verdana"/>
          <w:sz w:val="20"/>
          <w:lang w:val="en-GB"/>
        </w:rPr>
        <w:t>. Thanks to Interreg</w:t>
      </w:r>
      <w:r w:rsidRPr="0065370C">
        <w:rPr>
          <w:rFonts w:ascii="Verdana" w:hAnsi="Verdana"/>
          <w:sz w:val="20"/>
          <w:lang w:val="en-GB"/>
        </w:rPr>
        <w:t xml:space="preserve">, institutions </w:t>
      </w:r>
      <w:r w:rsidR="006F051E" w:rsidRPr="0065370C">
        <w:rPr>
          <w:rFonts w:ascii="Verdana" w:hAnsi="Verdana"/>
          <w:sz w:val="20"/>
          <w:lang w:val="en-GB"/>
        </w:rPr>
        <w:t>and organizations —</w:t>
      </w:r>
      <w:r w:rsidR="00C12B7A" w:rsidRPr="0065370C">
        <w:rPr>
          <w:rFonts w:ascii="Verdana" w:hAnsi="Verdana"/>
          <w:sz w:val="20"/>
          <w:lang w:val="en-GB"/>
        </w:rPr>
        <w:t xml:space="preserve">beneficiaries of the </w:t>
      </w:r>
      <w:r w:rsidRPr="0065370C">
        <w:rPr>
          <w:rFonts w:ascii="Verdana" w:hAnsi="Verdana"/>
          <w:sz w:val="20"/>
          <w:lang w:val="en-GB"/>
        </w:rPr>
        <w:t>“Interreg Programmes”</w:t>
      </w:r>
      <w:r w:rsidR="006F051E" w:rsidRPr="0065370C">
        <w:rPr>
          <w:rFonts w:ascii="Verdana" w:hAnsi="Verdana"/>
          <w:sz w:val="20"/>
          <w:lang w:val="en-GB"/>
        </w:rPr>
        <w:t>—</w:t>
      </w:r>
      <w:r w:rsidRPr="0065370C">
        <w:rPr>
          <w:rFonts w:ascii="Verdana" w:hAnsi="Verdana"/>
          <w:sz w:val="20"/>
          <w:lang w:val="en-GB"/>
        </w:rPr>
        <w:t xml:space="preserve"> at local </w:t>
      </w:r>
      <w:r w:rsidR="006F051E" w:rsidRPr="0065370C">
        <w:rPr>
          <w:rFonts w:ascii="Verdana" w:hAnsi="Verdana"/>
          <w:sz w:val="20"/>
          <w:lang w:val="en-GB"/>
        </w:rPr>
        <w:t xml:space="preserve">and regional </w:t>
      </w:r>
      <w:r w:rsidR="00284F3F" w:rsidRPr="0065370C">
        <w:rPr>
          <w:rFonts w:ascii="Verdana" w:hAnsi="Verdana"/>
          <w:sz w:val="20"/>
          <w:lang w:val="en-GB"/>
        </w:rPr>
        <w:t>level</w:t>
      </w:r>
      <w:r w:rsidRPr="0065370C">
        <w:rPr>
          <w:rFonts w:ascii="Verdana" w:hAnsi="Verdana"/>
          <w:sz w:val="20"/>
          <w:lang w:val="en-GB"/>
        </w:rPr>
        <w:t xml:space="preserve"> everywhere across the </w:t>
      </w:r>
      <w:r w:rsidR="006F051E" w:rsidRPr="0065370C">
        <w:rPr>
          <w:rFonts w:ascii="Verdana" w:hAnsi="Verdana"/>
          <w:sz w:val="20"/>
          <w:lang w:val="en-GB"/>
        </w:rPr>
        <w:t>EU</w:t>
      </w:r>
      <w:r w:rsidRPr="0065370C">
        <w:rPr>
          <w:rFonts w:ascii="Verdana" w:hAnsi="Verdana"/>
          <w:sz w:val="20"/>
          <w:lang w:val="en-GB"/>
        </w:rPr>
        <w:t xml:space="preserve">, receive EU </w:t>
      </w:r>
      <w:r w:rsidR="00264F96" w:rsidRPr="0065370C">
        <w:rPr>
          <w:rFonts w:ascii="Verdana" w:hAnsi="Verdana"/>
          <w:sz w:val="20"/>
          <w:lang w:val="en-GB"/>
        </w:rPr>
        <w:t>Structural and Investment F</w:t>
      </w:r>
      <w:r w:rsidRPr="0065370C">
        <w:rPr>
          <w:rFonts w:ascii="Verdana" w:hAnsi="Verdana"/>
          <w:sz w:val="20"/>
          <w:lang w:val="en-GB"/>
        </w:rPr>
        <w:t xml:space="preserve">unds to implement projects in their area in order to </w:t>
      </w:r>
      <w:r w:rsidR="006F051E" w:rsidRPr="0065370C">
        <w:rPr>
          <w:rFonts w:ascii="Verdana" w:hAnsi="Verdana"/>
          <w:sz w:val="20"/>
          <w:lang w:val="en-GB"/>
        </w:rPr>
        <w:t>support</w:t>
      </w:r>
      <w:r w:rsidRPr="0065370C">
        <w:rPr>
          <w:rFonts w:ascii="Verdana" w:hAnsi="Verdana"/>
          <w:sz w:val="20"/>
          <w:lang w:val="en-GB"/>
        </w:rPr>
        <w:t xml:space="preserve"> cooperation with </w:t>
      </w:r>
      <w:r w:rsidR="006F051E" w:rsidRPr="0065370C">
        <w:rPr>
          <w:rFonts w:ascii="Verdana" w:hAnsi="Verdana"/>
          <w:sz w:val="20"/>
          <w:lang w:val="en-GB"/>
        </w:rPr>
        <w:t xml:space="preserve">their peers in their </w:t>
      </w:r>
      <w:r w:rsidRPr="0065370C">
        <w:rPr>
          <w:rFonts w:ascii="Verdana" w:hAnsi="Verdana"/>
          <w:sz w:val="20"/>
          <w:lang w:val="en-GB"/>
        </w:rPr>
        <w:t xml:space="preserve">neighbouring country or countries. </w:t>
      </w:r>
    </w:p>
    <w:p w:rsidR="007022C4" w:rsidRPr="0065370C" w:rsidRDefault="007022C4" w:rsidP="007022C4">
      <w:pPr>
        <w:spacing w:after="120"/>
        <w:rPr>
          <w:rFonts w:ascii="Verdana" w:hAnsi="Verdana"/>
          <w:sz w:val="20"/>
          <w:lang w:val="en-GB"/>
        </w:rPr>
      </w:pPr>
      <w:r w:rsidRPr="0065370C">
        <w:rPr>
          <w:rFonts w:ascii="Verdana" w:hAnsi="Verdana"/>
          <w:sz w:val="20"/>
          <w:lang w:val="en-GB"/>
        </w:rPr>
        <w:t xml:space="preserve">The aim of IVY is to give young people </w:t>
      </w:r>
      <w:r w:rsidR="00264F96" w:rsidRPr="0065370C">
        <w:rPr>
          <w:rFonts w:ascii="Verdana" w:hAnsi="Verdana"/>
          <w:sz w:val="20"/>
          <w:lang w:val="en-GB"/>
        </w:rPr>
        <w:t xml:space="preserve">the possibility to </w:t>
      </w:r>
      <w:r w:rsidRPr="0065370C">
        <w:rPr>
          <w:rFonts w:ascii="Verdana" w:hAnsi="Verdana"/>
          <w:sz w:val="20"/>
          <w:lang w:val="en-GB"/>
        </w:rPr>
        <w:t xml:space="preserve">participate in these initiatives which truly create a more united and coherent </w:t>
      </w:r>
      <w:r w:rsidR="006F051E" w:rsidRPr="0065370C">
        <w:rPr>
          <w:rFonts w:ascii="Verdana" w:hAnsi="Verdana"/>
          <w:sz w:val="20"/>
          <w:lang w:val="en-GB"/>
        </w:rPr>
        <w:t>EU</w:t>
      </w:r>
      <w:r w:rsidR="00284F3F" w:rsidRPr="0065370C">
        <w:rPr>
          <w:rFonts w:ascii="Verdana" w:hAnsi="Verdana"/>
          <w:sz w:val="20"/>
          <w:lang w:val="en-GB"/>
        </w:rPr>
        <w:t xml:space="preserve"> and, </w:t>
      </w:r>
      <w:r w:rsidRPr="0065370C">
        <w:rPr>
          <w:rFonts w:ascii="Verdana" w:hAnsi="Verdana"/>
          <w:sz w:val="20"/>
          <w:lang w:val="en-GB"/>
        </w:rPr>
        <w:t>at the same time</w:t>
      </w:r>
      <w:r w:rsidR="00264F96" w:rsidRPr="0065370C">
        <w:rPr>
          <w:rFonts w:ascii="Verdana" w:hAnsi="Verdana"/>
          <w:sz w:val="20"/>
          <w:lang w:val="en-GB"/>
        </w:rPr>
        <w:t>,</w:t>
      </w:r>
      <w:r w:rsidRPr="0065370C">
        <w:rPr>
          <w:rFonts w:ascii="Verdana" w:hAnsi="Verdana"/>
          <w:sz w:val="20"/>
          <w:lang w:val="en-GB"/>
        </w:rPr>
        <w:t xml:space="preserve"> to help these programmes and projects to </w:t>
      </w:r>
      <w:r w:rsidR="00264F96" w:rsidRPr="0065370C">
        <w:rPr>
          <w:rFonts w:ascii="Verdana" w:hAnsi="Verdana"/>
          <w:sz w:val="20"/>
          <w:lang w:val="en-GB"/>
        </w:rPr>
        <w:t xml:space="preserve">perform better and </w:t>
      </w:r>
      <w:r w:rsidRPr="0065370C">
        <w:rPr>
          <w:rFonts w:ascii="Verdana" w:hAnsi="Verdana"/>
          <w:sz w:val="20"/>
          <w:lang w:val="en-GB"/>
        </w:rPr>
        <w:t>gain support thanks to the commitment of the volunteer.</w:t>
      </w:r>
      <w:r w:rsidR="00264F96" w:rsidRPr="0065370C">
        <w:rPr>
          <w:rFonts w:ascii="Verdana" w:hAnsi="Verdana"/>
          <w:sz w:val="20"/>
          <w:lang w:val="en-GB"/>
        </w:rPr>
        <w:t xml:space="preserve"> I</w:t>
      </w:r>
      <w:r w:rsidRPr="0065370C">
        <w:rPr>
          <w:rFonts w:ascii="Verdana" w:hAnsi="Verdana"/>
          <w:sz w:val="20"/>
          <w:lang w:val="en-GB"/>
        </w:rPr>
        <w:t>VY wants to involve young Europeans in the work of organisations which are at the core of European integration. The objective is to bring organisations making EU in peripheral areas and the young generation of Europeans together, so to strengthen the solidarity dimension across the continent and make it more i</w:t>
      </w:r>
      <w:r w:rsidR="006F051E" w:rsidRPr="0065370C">
        <w:rPr>
          <w:rFonts w:ascii="Verdana" w:hAnsi="Verdana"/>
          <w:sz w:val="20"/>
          <w:lang w:val="en-GB"/>
        </w:rPr>
        <w:t>nclusive toward young people. A</w:t>
      </w:r>
      <w:r w:rsidRPr="0065370C">
        <w:rPr>
          <w:rFonts w:ascii="Verdana" w:hAnsi="Verdana"/>
          <w:sz w:val="20"/>
          <w:lang w:val="en-GB"/>
        </w:rPr>
        <w:t xml:space="preserve">nd, finally, to make programmes and projects more visible thanks to the volunteers’ support to communicate </w:t>
      </w:r>
      <w:r w:rsidR="00264F96" w:rsidRPr="0065370C">
        <w:rPr>
          <w:rFonts w:ascii="Verdana" w:hAnsi="Verdana"/>
          <w:sz w:val="20"/>
          <w:lang w:val="en-GB"/>
        </w:rPr>
        <w:t>them</w:t>
      </w:r>
      <w:r w:rsidRPr="0065370C">
        <w:rPr>
          <w:rFonts w:ascii="Verdana" w:hAnsi="Verdana"/>
          <w:sz w:val="20"/>
          <w:lang w:val="en-GB"/>
        </w:rPr>
        <w:t xml:space="preserve"> further and thus help these projects become more visible and better known to the local population. </w:t>
      </w:r>
    </w:p>
    <w:p w:rsidR="00C12B7A" w:rsidRPr="0065370C" w:rsidRDefault="00C12B7A" w:rsidP="00264F96">
      <w:pPr>
        <w:spacing w:after="240"/>
        <w:rPr>
          <w:rFonts w:ascii="Verdana" w:hAnsi="Verdana"/>
          <w:b/>
          <w:sz w:val="20"/>
          <w:lang w:val="en-GB"/>
        </w:rPr>
      </w:pPr>
      <w:r w:rsidRPr="0065370C">
        <w:rPr>
          <w:rFonts w:ascii="Verdana" w:hAnsi="Verdana"/>
          <w:sz w:val="20"/>
          <w:lang w:val="en-GB"/>
        </w:rPr>
        <w:t xml:space="preserve">IVY is thus present all over the </w:t>
      </w:r>
      <w:r w:rsidR="00264F96" w:rsidRPr="0065370C">
        <w:rPr>
          <w:rFonts w:ascii="Verdana" w:hAnsi="Verdana"/>
          <w:sz w:val="20"/>
          <w:lang w:val="en-GB"/>
        </w:rPr>
        <w:t>EU</w:t>
      </w:r>
      <w:r w:rsidR="006F051E" w:rsidRPr="0065370C">
        <w:rPr>
          <w:rFonts w:ascii="Verdana" w:hAnsi="Verdana"/>
          <w:sz w:val="20"/>
          <w:lang w:val="en-GB"/>
        </w:rPr>
        <w:t xml:space="preserve"> —</w:t>
      </w:r>
      <w:r w:rsidRPr="0065370C">
        <w:rPr>
          <w:rFonts w:ascii="Verdana" w:hAnsi="Verdana"/>
          <w:sz w:val="20"/>
          <w:lang w:val="en-GB"/>
        </w:rPr>
        <w:t>cover</w:t>
      </w:r>
      <w:r w:rsidR="00264F96" w:rsidRPr="0065370C">
        <w:rPr>
          <w:rFonts w:ascii="Verdana" w:hAnsi="Verdana"/>
          <w:sz w:val="20"/>
          <w:lang w:val="en-GB"/>
        </w:rPr>
        <w:t>ing</w:t>
      </w:r>
      <w:r w:rsidRPr="0065370C">
        <w:rPr>
          <w:rFonts w:ascii="Verdana" w:hAnsi="Verdana"/>
          <w:sz w:val="20"/>
          <w:lang w:val="en-GB"/>
        </w:rPr>
        <w:t xml:space="preserve"> every border with volunteers who can help disseminate cooperation activities happening in the area</w:t>
      </w:r>
      <w:r w:rsidR="006F051E" w:rsidRPr="0065370C">
        <w:rPr>
          <w:rFonts w:ascii="Verdana" w:hAnsi="Verdana"/>
          <w:sz w:val="20"/>
          <w:lang w:val="en-GB"/>
        </w:rPr>
        <w:t>—</w:t>
      </w:r>
      <w:r w:rsidRPr="0065370C">
        <w:rPr>
          <w:rFonts w:ascii="Verdana" w:hAnsi="Verdana"/>
          <w:sz w:val="20"/>
          <w:lang w:val="en-GB"/>
        </w:rPr>
        <w:t>.</w:t>
      </w:r>
      <w:r w:rsidR="007022C4" w:rsidRPr="0065370C">
        <w:rPr>
          <w:rFonts w:ascii="Verdana" w:hAnsi="Verdana"/>
          <w:sz w:val="20"/>
          <w:lang w:val="en-GB"/>
        </w:rPr>
        <w:br w:type="column"/>
      </w:r>
      <w:r w:rsidR="002A7C03" w:rsidRPr="0065370C">
        <w:rPr>
          <w:noProof/>
          <w:lang w:val="de-DE" w:eastAsia="de-DE"/>
        </w:rPr>
        <w:drawing>
          <wp:inline distT="0" distB="0" distL="0" distR="0" wp14:anchorId="317D4263" wp14:editId="2D68A9F5">
            <wp:extent cx="2948017" cy="1658429"/>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3102" cy="1661290"/>
                    </a:xfrm>
                    <a:prstGeom prst="rect">
                      <a:avLst/>
                    </a:prstGeom>
                  </pic:spPr>
                </pic:pic>
              </a:graphicData>
            </a:graphic>
          </wp:inline>
        </w:drawing>
      </w:r>
    </w:p>
    <w:p w:rsidR="007022C4" w:rsidRPr="0065370C" w:rsidRDefault="00C12B7A" w:rsidP="00C12B7A">
      <w:pPr>
        <w:tabs>
          <w:tab w:val="decimal" w:pos="2410"/>
        </w:tabs>
        <w:spacing w:after="120"/>
        <w:rPr>
          <w:rFonts w:ascii="Verdana" w:hAnsi="Verdana"/>
          <w:sz w:val="20"/>
          <w:lang w:val="en-GB"/>
        </w:rPr>
      </w:pPr>
      <w:r w:rsidRPr="0065370C">
        <w:rPr>
          <w:rFonts w:ascii="Verdana" w:hAnsi="Verdana"/>
          <w:b/>
          <w:sz w:val="20"/>
          <w:lang w:val="en-GB"/>
        </w:rPr>
        <w:tab/>
      </w:r>
      <w:r w:rsidR="007022C4" w:rsidRPr="0065370C">
        <w:rPr>
          <w:rFonts w:ascii="Verdana" w:hAnsi="Verdana"/>
          <w:b/>
          <w:sz w:val="20"/>
          <w:lang w:val="en-GB"/>
        </w:rPr>
        <w:t>Slide 4</w:t>
      </w:r>
    </w:p>
    <w:p w:rsidR="007022C4" w:rsidRPr="0065370C" w:rsidRDefault="007022C4" w:rsidP="00264F96">
      <w:pPr>
        <w:spacing w:after="120"/>
        <w:jc w:val="right"/>
        <w:rPr>
          <w:rFonts w:ascii="Verdana" w:hAnsi="Verdana"/>
          <w:sz w:val="20"/>
          <w:lang w:val="en-GB"/>
        </w:rPr>
      </w:pPr>
      <w:r w:rsidRPr="0065370C">
        <w:rPr>
          <w:rFonts w:ascii="Verdana" w:hAnsi="Verdana"/>
          <w:sz w:val="20"/>
          <w:lang w:val="en-GB"/>
        </w:rPr>
        <w:t>We understand volunteering as a relationship in which all parties involved profit from the experience:</w:t>
      </w:r>
    </w:p>
    <w:p w:rsidR="007022C4" w:rsidRPr="0065370C" w:rsidRDefault="007022C4" w:rsidP="00264F96">
      <w:pPr>
        <w:pStyle w:val="Listenabsatz"/>
        <w:numPr>
          <w:ilvl w:val="0"/>
          <w:numId w:val="2"/>
        </w:numPr>
        <w:spacing w:after="120"/>
        <w:ind w:left="714" w:right="283" w:hanging="357"/>
        <w:contextualSpacing w:val="0"/>
        <w:rPr>
          <w:rFonts w:ascii="Verdana" w:hAnsi="Verdana"/>
          <w:sz w:val="20"/>
          <w:lang w:val="en-GB"/>
        </w:rPr>
      </w:pPr>
      <w:r w:rsidRPr="0065370C">
        <w:rPr>
          <w:rFonts w:ascii="Verdana" w:hAnsi="Verdana"/>
          <w:sz w:val="20"/>
          <w:lang w:val="en-GB"/>
        </w:rPr>
        <w:t>volunteers bring an added value to host organization</w:t>
      </w:r>
      <w:r w:rsidR="00264F96" w:rsidRPr="0065370C">
        <w:rPr>
          <w:rFonts w:ascii="Verdana" w:hAnsi="Verdana"/>
          <w:sz w:val="20"/>
          <w:lang w:val="en-GB"/>
        </w:rPr>
        <w:t>s</w:t>
      </w:r>
      <w:r w:rsidRPr="0065370C">
        <w:rPr>
          <w:rFonts w:ascii="Verdana" w:hAnsi="Verdana"/>
          <w:sz w:val="20"/>
          <w:lang w:val="en-GB"/>
        </w:rPr>
        <w:t xml:space="preserve"> by bringing specific skills and experiences which can help host organization</w:t>
      </w:r>
      <w:r w:rsidR="00264F96" w:rsidRPr="0065370C">
        <w:rPr>
          <w:rFonts w:ascii="Verdana" w:hAnsi="Verdana"/>
          <w:sz w:val="20"/>
          <w:lang w:val="en-GB"/>
        </w:rPr>
        <w:t>s</w:t>
      </w:r>
      <w:r w:rsidRPr="0065370C">
        <w:rPr>
          <w:rFonts w:ascii="Verdana" w:hAnsi="Verdana"/>
          <w:sz w:val="20"/>
          <w:lang w:val="en-GB"/>
        </w:rPr>
        <w:t xml:space="preserve"> better reach </w:t>
      </w:r>
      <w:r w:rsidR="00264F96" w:rsidRPr="0065370C">
        <w:rPr>
          <w:rFonts w:ascii="Verdana" w:hAnsi="Verdana"/>
          <w:sz w:val="20"/>
          <w:lang w:val="en-GB"/>
        </w:rPr>
        <w:t>their</w:t>
      </w:r>
      <w:r w:rsidRPr="0065370C">
        <w:rPr>
          <w:rFonts w:ascii="Verdana" w:hAnsi="Verdana"/>
          <w:sz w:val="20"/>
          <w:lang w:val="en-GB"/>
        </w:rPr>
        <w:t xml:space="preserve"> goal;</w:t>
      </w:r>
    </w:p>
    <w:p w:rsidR="007022C4" w:rsidRPr="0065370C" w:rsidRDefault="007022C4" w:rsidP="00264F96">
      <w:pPr>
        <w:pStyle w:val="Listenabsatz"/>
        <w:numPr>
          <w:ilvl w:val="0"/>
          <w:numId w:val="2"/>
        </w:numPr>
        <w:spacing w:after="120"/>
        <w:ind w:right="283"/>
        <w:rPr>
          <w:rFonts w:ascii="Verdana" w:hAnsi="Verdana"/>
          <w:sz w:val="20"/>
          <w:lang w:val="en-GB"/>
        </w:rPr>
      </w:pPr>
      <w:proofErr w:type="gramStart"/>
      <w:r w:rsidRPr="0065370C">
        <w:rPr>
          <w:rFonts w:ascii="Verdana" w:hAnsi="Verdana"/>
          <w:sz w:val="20"/>
          <w:lang w:val="en-GB"/>
        </w:rPr>
        <w:t>volunteers</w:t>
      </w:r>
      <w:proofErr w:type="gramEnd"/>
      <w:r w:rsidRPr="0065370C">
        <w:rPr>
          <w:rFonts w:ascii="Verdana" w:hAnsi="Verdana"/>
          <w:sz w:val="20"/>
          <w:lang w:val="en-GB"/>
        </w:rPr>
        <w:t xml:space="preserve"> gain an empowering experience through giving</w:t>
      </w:r>
      <w:r w:rsidR="00264F96" w:rsidRPr="0065370C">
        <w:rPr>
          <w:rFonts w:ascii="Verdana" w:hAnsi="Verdana"/>
          <w:sz w:val="20"/>
          <w:lang w:val="en-GB"/>
        </w:rPr>
        <w:t xml:space="preserve"> their time and skills to others</w:t>
      </w:r>
      <w:r w:rsidRPr="0065370C">
        <w:rPr>
          <w:rFonts w:ascii="Verdana" w:hAnsi="Verdana"/>
          <w:sz w:val="20"/>
          <w:lang w:val="en-GB"/>
        </w:rPr>
        <w:t xml:space="preserve">, but also through the learning experience. </w:t>
      </w:r>
      <w:r w:rsidR="00264F96" w:rsidRPr="0065370C">
        <w:rPr>
          <w:rFonts w:ascii="Verdana" w:hAnsi="Verdana"/>
          <w:sz w:val="20"/>
          <w:lang w:val="en-GB"/>
        </w:rPr>
        <w:t>V</w:t>
      </w:r>
      <w:r w:rsidRPr="0065370C">
        <w:rPr>
          <w:rFonts w:ascii="Verdana" w:hAnsi="Verdana"/>
          <w:sz w:val="20"/>
          <w:lang w:val="en-GB"/>
        </w:rPr>
        <w:t xml:space="preserve">olunteers also win political and civic awareness thanks to </w:t>
      </w:r>
      <w:r w:rsidR="00284F3F" w:rsidRPr="0065370C">
        <w:rPr>
          <w:rFonts w:ascii="Verdana" w:hAnsi="Verdana"/>
          <w:sz w:val="20"/>
          <w:lang w:val="en-GB"/>
        </w:rPr>
        <w:t>their</w:t>
      </w:r>
      <w:r w:rsidRPr="0065370C">
        <w:rPr>
          <w:rFonts w:ascii="Verdana" w:hAnsi="Verdana"/>
          <w:sz w:val="20"/>
          <w:lang w:val="en-GB"/>
        </w:rPr>
        <w:t xml:space="preserve"> engagement, as well as professional skills.</w:t>
      </w:r>
    </w:p>
    <w:p w:rsidR="00F83A2B" w:rsidRPr="0065370C" w:rsidRDefault="00F83A2B" w:rsidP="00F83A2B">
      <w:pPr>
        <w:spacing w:after="120"/>
        <w:ind w:right="283"/>
        <w:rPr>
          <w:rFonts w:ascii="Verdana" w:hAnsi="Verdana"/>
          <w:sz w:val="20"/>
          <w:lang w:val="en-GB"/>
        </w:rPr>
      </w:pPr>
    </w:p>
    <w:p w:rsidR="00264F96" w:rsidRPr="0065370C" w:rsidRDefault="00264F96" w:rsidP="00264F96">
      <w:pPr>
        <w:spacing w:after="120"/>
        <w:jc w:val="right"/>
        <w:rPr>
          <w:rFonts w:ascii="Verdana" w:hAnsi="Verdana"/>
          <w:sz w:val="20"/>
          <w:lang w:val="en-GB"/>
        </w:rPr>
      </w:pPr>
    </w:p>
    <w:p w:rsidR="002A7C03" w:rsidRPr="0065370C" w:rsidRDefault="002A7C03" w:rsidP="002A7C03">
      <w:pPr>
        <w:spacing w:after="120"/>
        <w:rPr>
          <w:rFonts w:ascii="Verdana" w:hAnsi="Verdana"/>
          <w:sz w:val="20"/>
          <w:lang w:val="en-GB"/>
        </w:rPr>
        <w:sectPr w:rsidR="002A7C03" w:rsidRPr="0065370C" w:rsidSect="002A7C03">
          <w:type w:val="continuous"/>
          <w:pgSz w:w="12240" w:h="15840"/>
          <w:pgMar w:top="1418" w:right="1418" w:bottom="1134" w:left="1418" w:header="709" w:footer="709" w:gutter="0"/>
          <w:cols w:num="2" w:space="48"/>
          <w:docGrid w:linePitch="360"/>
        </w:sectPr>
      </w:pPr>
    </w:p>
    <w:p w:rsidR="002A7C03" w:rsidRPr="0065370C" w:rsidRDefault="002A7C03" w:rsidP="002A7C03">
      <w:pPr>
        <w:spacing w:after="0"/>
        <w:rPr>
          <w:rFonts w:ascii="Verdana" w:hAnsi="Verdana"/>
          <w:sz w:val="20"/>
          <w:lang w:val="en-GB"/>
        </w:rPr>
      </w:pPr>
    </w:p>
    <w:p w:rsidR="002A7C03" w:rsidRPr="0065370C" w:rsidRDefault="002A7C03" w:rsidP="002A7C03">
      <w:pPr>
        <w:spacing w:after="120"/>
        <w:rPr>
          <w:rFonts w:ascii="Verdana" w:hAnsi="Verdana"/>
          <w:sz w:val="20"/>
          <w:lang w:val="en-GB"/>
        </w:rPr>
        <w:sectPr w:rsidR="002A7C03" w:rsidRPr="0065370C" w:rsidSect="004F28EB">
          <w:type w:val="continuous"/>
          <w:pgSz w:w="12240" w:h="15840"/>
          <w:pgMar w:top="1418" w:right="1418" w:bottom="1134" w:left="1418" w:header="709" w:footer="709" w:gutter="0"/>
          <w:cols w:space="708"/>
          <w:docGrid w:linePitch="360"/>
        </w:sectPr>
      </w:pPr>
    </w:p>
    <w:p w:rsidR="002A7C03" w:rsidRPr="0065370C" w:rsidRDefault="002A7C03" w:rsidP="002A7C03">
      <w:pPr>
        <w:spacing w:after="120"/>
        <w:rPr>
          <w:rFonts w:ascii="Verdana" w:hAnsi="Verdana"/>
          <w:sz w:val="20"/>
          <w:lang w:val="en-GB"/>
        </w:rPr>
      </w:pPr>
      <w:r w:rsidRPr="0065370C">
        <w:rPr>
          <w:noProof/>
          <w:lang w:val="de-DE" w:eastAsia="de-DE"/>
        </w:rPr>
        <w:drawing>
          <wp:inline distT="0" distB="0" distL="0" distR="0" wp14:anchorId="73830333" wp14:editId="7D6ED608">
            <wp:extent cx="2970530" cy="1670685"/>
            <wp:effectExtent l="0" t="0" r="1270"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0530" cy="1670685"/>
                    </a:xfrm>
                    <a:prstGeom prst="rect">
                      <a:avLst/>
                    </a:prstGeom>
                  </pic:spPr>
                </pic:pic>
              </a:graphicData>
            </a:graphic>
          </wp:inline>
        </w:drawing>
      </w:r>
    </w:p>
    <w:p w:rsidR="00264F96" w:rsidRPr="0065370C" w:rsidRDefault="00264F96" w:rsidP="00264F96">
      <w:pPr>
        <w:tabs>
          <w:tab w:val="decimal" w:pos="2268"/>
        </w:tabs>
        <w:spacing w:after="120"/>
        <w:rPr>
          <w:rFonts w:ascii="Verdana" w:hAnsi="Verdana"/>
          <w:sz w:val="20"/>
          <w:lang w:val="en-GB"/>
        </w:rPr>
      </w:pPr>
      <w:r w:rsidRPr="0065370C">
        <w:rPr>
          <w:rFonts w:ascii="Verdana" w:hAnsi="Verdana"/>
          <w:b/>
          <w:sz w:val="20"/>
          <w:lang w:val="en-GB"/>
        </w:rPr>
        <w:tab/>
        <w:t>Slide 5</w:t>
      </w:r>
    </w:p>
    <w:p w:rsidR="00F83A2B" w:rsidRPr="0065370C" w:rsidRDefault="00264F96" w:rsidP="00284F3F">
      <w:pPr>
        <w:spacing w:after="0"/>
        <w:rPr>
          <w:rFonts w:ascii="Verdana" w:hAnsi="Verdana"/>
          <w:sz w:val="20"/>
          <w:lang w:val="en-GB"/>
        </w:rPr>
      </w:pPr>
      <w:r w:rsidRPr="0065370C">
        <w:rPr>
          <w:rFonts w:ascii="Verdana" w:hAnsi="Verdana"/>
          <w:sz w:val="20"/>
          <w:lang w:val="en-GB"/>
        </w:rPr>
        <w:t xml:space="preserve">Interreg Reporters help </w:t>
      </w:r>
      <w:r w:rsidR="00284F3F" w:rsidRPr="0065370C">
        <w:rPr>
          <w:rFonts w:ascii="Verdana" w:hAnsi="Verdana"/>
          <w:sz w:val="20"/>
          <w:lang w:val="en-GB"/>
        </w:rPr>
        <w:t>in</w:t>
      </w:r>
      <w:r w:rsidRPr="0065370C">
        <w:rPr>
          <w:rFonts w:ascii="Verdana" w:hAnsi="Verdana"/>
          <w:sz w:val="20"/>
          <w:lang w:val="en-GB"/>
        </w:rPr>
        <w:t xml:space="preserve"> disseminating information </w:t>
      </w:r>
      <w:r w:rsidR="00284F3F" w:rsidRPr="0065370C">
        <w:rPr>
          <w:rFonts w:ascii="Verdana" w:hAnsi="Verdana"/>
          <w:sz w:val="20"/>
          <w:lang w:val="en-GB"/>
        </w:rPr>
        <w:t>for</w:t>
      </w:r>
      <w:r w:rsidRPr="0065370C">
        <w:rPr>
          <w:rFonts w:ascii="Verdana" w:hAnsi="Verdana"/>
          <w:sz w:val="20"/>
          <w:lang w:val="en-GB"/>
        </w:rPr>
        <w:t xml:space="preserve"> the benefit of European territorial integration on the ground, through reporting successful Interreg projects. </w:t>
      </w:r>
    </w:p>
    <w:p w:rsidR="002A7C03" w:rsidRPr="0065370C" w:rsidRDefault="00293D7B" w:rsidP="00284F3F">
      <w:pPr>
        <w:spacing w:after="0"/>
        <w:rPr>
          <w:rFonts w:ascii="Verdana" w:hAnsi="Verdana"/>
          <w:sz w:val="20"/>
          <w:lang w:val="en-GB"/>
        </w:rPr>
      </w:pPr>
      <w:r w:rsidRPr="0065370C">
        <w:rPr>
          <w:rFonts w:ascii="Verdana" w:hAnsi="Verdana"/>
          <w:sz w:val="20"/>
          <w:lang w:val="en-GB"/>
        </w:rPr>
        <w:br w:type="column"/>
      </w:r>
      <w:r w:rsidR="002A7C03" w:rsidRPr="0065370C">
        <w:rPr>
          <w:noProof/>
          <w:lang w:val="de-DE" w:eastAsia="de-DE"/>
        </w:rPr>
        <w:drawing>
          <wp:inline distT="0" distB="0" distL="0" distR="0" wp14:anchorId="07939FC1" wp14:editId="58CFF672">
            <wp:extent cx="2970530" cy="1670685"/>
            <wp:effectExtent l="0" t="0" r="127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0530" cy="1670685"/>
                    </a:xfrm>
                    <a:prstGeom prst="rect">
                      <a:avLst/>
                    </a:prstGeom>
                  </pic:spPr>
                </pic:pic>
              </a:graphicData>
            </a:graphic>
          </wp:inline>
        </w:drawing>
      </w:r>
    </w:p>
    <w:p w:rsidR="00264F96" w:rsidRPr="0065370C" w:rsidRDefault="00293D7B" w:rsidP="00293D7B">
      <w:pPr>
        <w:tabs>
          <w:tab w:val="decimal" w:pos="2410"/>
        </w:tabs>
        <w:spacing w:after="120"/>
        <w:rPr>
          <w:rFonts w:ascii="Verdana" w:hAnsi="Verdana"/>
          <w:b/>
          <w:sz w:val="20"/>
          <w:lang w:val="en-GB"/>
        </w:rPr>
      </w:pPr>
      <w:r w:rsidRPr="0065370C">
        <w:rPr>
          <w:rFonts w:ascii="Verdana" w:hAnsi="Verdana"/>
          <w:b/>
          <w:sz w:val="20"/>
          <w:lang w:val="en-GB"/>
        </w:rPr>
        <w:tab/>
      </w:r>
      <w:r w:rsidR="00264F96" w:rsidRPr="0065370C">
        <w:rPr>
          <w:rFonts w:ascii="Verdana" w:hAnsi="Verdana"/>
          <w:b/>
          <w:sz w:val="20"/>
          <w:lang w:val="en-GB"/>
        </w:rPr>
        <w:t>Slide 6</w:t>
      </w:r>
    </w:p>
    <w:p w:rsidR="00264F96" w:rsidRPr="0065370C" w:rsidRDefault="00293D7B" w:rsidP="0005500C">
      <w:pPr>
        <w:spacing w:after="120"/>
        <w:jc w:val="right"/>
        <w:rPr>
          <w:rFonts w:ascii="Verdana" w:hAnsi="Verdana"/>
          <w:sz w:val="20"/>
          <w:lang w:val="en-GB"/>
        </w:rPr>
      </w:pPr>
      <w:r w:rsidRPr="0065370C">
        <w:rPr>
          <w:rFonts w:ascii="Verdana" w:hAnsi="Verdana"/>
          <w:sz w:val="20"/>
          <w:lang w:val="en-GB"/>
        </w:rPr>
        <w:t>Added value</w:t>
      </w:r>
      <w:r w:rsidR="00264F96" w:rsidRPr="0065370C">
        <w:rPr>
          <w:rFonts w:ascii="Verdana" w:hAnsi="Verdana"/>
          <w:sz w:val="20"/>
          <w:lang w:val="en-GB"/>
        </w:rPr>
        <w:t xml:space="preserve"> of hosting a volunteer.</w:t>
      </w:r>
    </w:p>
    <w:p w:rsidR="002A7C03" w:rsidRPr="0065370C" w:rsidRDefault="002A7C03" w:rsidP="00284F3F">
      <w:pPr>
        <w:spacing w:after="0"/>
        <w:jc w:val="right"/>
        <w:rPr>
          <w:rFonts w:ascii="Verdana" w:hAnsi="Verdana"/>
          <w:sz w:val="20"/>
          <w:lang w:val="en-GB"/>
        </w:rPr>
      </w:pPr>
    </w:p>
    <w:p w:rsidR="002A7C03" w:rsidRPr="0065370C" w:rsidRDefault="002A7C03" w:rsidP="00284F3F">
      <w:pPr>
        <w:spacing w:after="0"/>
        <w:rPr>
          <w:rFonts w:ascii="Verdana" w:hAnsi="Verdana"/>
          <w:sz w:val="20"/>
          <w:lang w:val="en-GB"/>
        </w:rPr>
        <w:sectPr w:rsidR="002A7C03" w:rsidRPr="0065370C" w:rsidSect="002A7C03">
          <w:type w:val="continuous"/>
          <w:pgSz w:w="12240" w:h="15840"/>
          <w:pgMar w:top="1418" w:right="1418" w:bottom="1134" w:left="1418" w:header="709" w:footer="709" w:gutter="0"/>
          <w:cols w:num="2" w:space="48"/>
          <w:docGrid w:linePitch="360"/>
        </w:sectPr>
      </w:pPr>
    </w:p>
    <w:p w:rsidR="00293D7B" w:rsidRPr="0065370C" w:rsidRDefault="00293D7B" w:rsidP="00284F3F">
      <w:pPr>
        <w:spacing w:after="0"/>
        <w:rPr>
          <w:rFonts w:ascii="Verdana" w:hAnsi="Verdana"/>
          <w:sz w:val="20"/>
          <w:lang w:val="en-GB"/>
        </w:rPr>
      </w:pPr>
      <w:r w:rsidRPr="0065370C">
        <w:rPr>
          <w:rFonts w:ascii="Verdana" w:hAnsi="Verdana"/>
          <w:sz w:val="20"/>
          <w:lang w:val="en-GB"/>
        </w:rPr>
        <w:t>They are hosted by Managing Authorities &amp; Joint Secretariats, the institutions which mediate between the European Commission and the beneficiarie</w:t>
      </w:r>
      <w:r w:rsidR="00284F3F" w:rsidRPr="0065370C">
        <w:rPr>
          <w:rFonts w:ascii="Verdana" w:hAnsi="Verdana"/>
          <w:sz w:val="20"/>
          <w:lang w:val="en-GB"/>
        </w:rPr>
        <w:t>s of the Interreg funding (the p</w:t>
      </w:r>
      <w:r w:rsidRPr="0065370C">
        <w:rPr>
          <w:rFonts w:ascii="Verdana" w:hAnsi="Verdana"/>
          <w:sz w:val="20"/>
          <w:lang w:val="en-GB"/>
        </w:rPr>
        <w:t xml:space="preserve">rojects). </w:t>
      </w:r>
    </w:p>
    <w:p w:rsidR="002A7C03" w:rsidRPr="0065370C" w:rsidRDefault="00293D7B" w:rsidP="00293D7B">
      <w:pPr>
        <w:spacing w:before="120" w:after="0"/>
        <w:rPr>
          <w:rFonts w:ascii="Verdana" w:hAnsi="Verdana"/>
          <w:sz w:val="20"/>
          <w:lang w:val="en-GB"/>
        </w:rPr>
      </w:pPr>
      <w:r w:rsidRPr="0065370C">
        <w:rPr>
          <w:rFonts w:ascii="Verdana" w:hAnsi="Verdana"/>
          <w:sz w:val="20"/>
          <w:lang w:val="en-GB"/>
        </w:rPr>
        <w:t xml:space="preserve">Interreg Project Partners help with </w:t>
      </w:r>
      <w:r w:rsidRPr="0065370C">
        <w:rPr>
          <w:rFonts w:ascii="Verdana" w:hAnsi="Verdana"/>
          <w:bCs/>
          <w:sz w:val="20"/>
          <w:lang w:val="en-GB"/>
        </w:rPr>
        <w:t>project implementation</w:t>
      </w:r>
      <w:r w:rsidRPr="0065370C">
        <w:rPr>
          <w:rFonts w:ascii="Verdana" w:hAnsi="Verdana"/>
          <w:b/>
          <w:bCs/>
          <w:sz w:val="20"/>
          <w:lang w:val="en-GB"/>
        </w:rPr>
        <w:t xml:space="preserve"> </w:t>
      </w:r>
      <w:r w:rsidRPr="0065370C">
        <w:rPr>
          <w:rFonts w:ascii="Verdana" w:hAnsi="Verdana"/>
          <w:sz w:val="20"/>
          <w:lang w:val="en-GB"/>
        </w:rPr>
        <w:t>focusing on specific aspects or difficulties to be solved – they are hosted by the beneficiaries of Interreg funding, agencies, organisations, NGOs putting the projects in place at local level (Project Leader</w:t>
      </w:r>
      <w:r w:rsidR="00284F3F" w:rsidRPr="0065370C">
        <w:rPr>
          <w:rFonts w:ascii="Verdana" w:hAnsi="Verdana"/>
          <w:sz w:val="20"/>
          <w:lang w:val="en-GB"/>
        </w:rPr>
        <w:t>s</w:t>
      </w:r>
      <w:r w:rsidRPr="0065370C">
        <w:rPr>
          <w:rFonts w:ascii="Verdana" w:hAnsi="Verdana"/>
          <w:sz w:val="20"/>
          <w:lang w:val="en-GB"/>
        </w:rPr>
        <w:t xml:space="preserve"> and Project Partners).</w:t>
      </w:r>
    </w:p>
    <w:p w:rsidR="00293D7B" w:rsidRPr="0065370C" w:rsidRDefault="00293D7B" w:rsidP="002A7C03">
      <w:pPr>
        <w:spacing w:after="0"/>
        <w:rPr>
          <w:rFonts w:ascii="Verdana" w:hAnsi="Verdana"/>
          <w:sz w:val="20"/>
          <w:lang w:val="en-GB"/>
        </w:rPr>
      </w:pPr>
    </w:p>
    <w:p w:rsidR="00293D7B" w:rsidRPr="0065370C" w:rsidRDefault="00293D7B" w:rsidP="002A7C03">
      <w:pPr>
        <w:spacing w:after="0"/>
        <w:rPr>
          <w:rFonts w:ascii="Verdana" w:hAnsi="Verdana"/>
          <w:sz w:val="20"/>
          <w:lang w:val="en-GB"/>
        </w:rPr>
      </w:pPr>
    </w:p>
    <w:p w:rsidR="00293D7B" w:rsidRPr="0065370C" w:rsidRDefault="00293D7B" w:rsidP="002A7C03">
      <w:pPr>
        <w:spacing w:after="0"/>
        <w:rPr>
          <w:rFonts w:ascii="Verdana" w:hAnsi="Verdana"/>
          <w:sz w:val="20"/>
          <w:lang w:val="en-GB"/>
        </w:rPr>
      </w:pPr>
    </w:p>
    <w:p w:rsidR="00293D7B" w:rsidRPr="0065370C" w:rsidRDefault="00293D7B" w:rsidP="002A7C03">
      <w:pPr>
        <w:spacing w:after="0"/>
        <w:rPr>
          <w:rFonts w:ascii="Verdana" w:hAnsi="Verdana"/>
          <w:sz w:val="20"/>
          <w:lang w:val="en-GB"/>
        </w:rPr>
      </w:pPr>
    </w:p>
    <w:p w:rsidR="002A7C03" w:rsidRPr="0065370C" w:rsidRDefault="002A7C03" w:rsidP="002A7C03">
      <w:pPr>
        <w:spacing w:after="120"/>
        <w:rPr>
          <w:rFonts w:ascii="Verdana" w:hAnsi="Verdana"/>
          <w:sz w:val="20"/>
          <w:lang w:val="en-GB"/>
        </w:rPr>
        <w:sectPr w:rsidR="002A7C03" w:rsidRPr="0065370C" w:rsidSect="004F28EB">
          <w:type w:val="continuous"/>
          <w:pgSz w:w="12240" w:h="15840"/>
          <w:pgMar w:top="1418" w:right="1418" w:bottom="1134" w:left="1418" w:header="709" w:footer="709" w:gutter="0"/>
          <w:cols w:space="708"/>
          <w:docGrid w:linePitch="360"/>
        </w:sectPr>
      </w:pPr>
    </w:p>
    <w:p w:rsidR="002A7C03" w:rsidRPr="0065370C" w:rsidRDefault="002A7C03" w:rsidP="002A7C03">
      <w:pPr>
        <w:spacing w:after="120"/>
        <w:rPr>
          <w:rFonts w:ascii="Verdana" w:hAnsi="Verdana"/>
          <w:sz w:val="20"/>
          <w:lang w:val="en-GB"/>
        </w:rPr>
      </w:pPr>
      <w:r w:rsidRPr="0065370C">
        <w:rPr>
          <w:noProof/>
          <w:lang w:val="de-DE" w:eastAsia="de-DE"/>
        </w:rPr>
        <w:drawing>
          <wp:inline distT="0" distB="0" distL="0" distR="0" wp14:anchorId="1FBBE119" wp14:editId="3C0875A7">
            <wp:extent cx="2970530" cy="1670685"/>
            <wp:effectExtent l="0" t="0" r="1270"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0530" cy="1670685"/>
                    </a:xfrm>
                    <a:prstGeom prst="rect">
                      <a:avLst/>
                    </a:prstGeom>
                  </pic:spPr>
                </pic:pic>
              </a:graphicData>
            </a:graphic>
          </wp:inline>
        </w:drawing>
      </w:r>
    </w:p>
    <w:p w:rsidR="007022C4" w:rsidRPr="0065370C" w:rsidRDefault="007022C4" w:rsidP="007022C4">
      <w:pPr>
        <w:tabs>
          <w:tab w:val="decimal" w:pos="2268"/>
          <w:tab w:val="decimal" w:pos="7088"/>
        </w:tabs>
        <w:spacing w:after="120"/>
        <w:rPr>
          <w:rFonts w:ascii="Verdana" w:hAnsi="Verdana"/>
          <w:sz w:val="20"/>
          <w:lang w:val="en-GB"/>
        </w:rPr>
      </w:pPr>
      <w:r w:rsidRPr="0065370C">
        <w:rPr>
          <w:rFonts w:ascii="Verdana" w:hAnsi="Verdana"/>
          <w:b/>
          <w:sz w:val="20"/>
          <w:lang w:val="en-GB"/>
        </w:rPr>
        <w:tab/>
        <w:t>Slide 7</w:t>
      </w:r>
    </w:p>
    <w:p w:rsidR="007022C4" w:rsidRPr="0065370C" w:rsidRDefault="007022C4" w:rsidP="007022C4">
      <w:pPr>
        <w:spacing w:after="120"/>
        <w:rPr>
          <w:rFonts w:ascii="Verdana" w:hAnsi="Verdana"/>
          <w:sz w:val="20"/>
          <w:lang w:val="en-GB"/>
        </w:rPr>
      </w:pPr>
      <w:r w:rsidRPr="0065370C">
        <w:rPr>
          <w:rFonts w:ascii="Verdana" w:hAnsi="Verdana"/>
          <w:sz w:val="20"/>
          <w:lang w:val="en-GB"/>
        </w:rPr>
        <w:t>What to expect about hosting a volunteer.</w:t>
      </w:r>
    </w:p>
    <w:p w:rsidR="002A7C03" w:rsidRPr="0065370C" w:rsidRDefault="002A7C03" w:rsidP="002A7C03">
      <w:pPr>
        <w:spacing w:after="120"/>
        <w:jc w:val="right"/>
        <w:rPr>
          <w:rFonts w:ascii="Verdana" w:hAnsi="Verdana"/>
          <w:sz w:val="20"/>
          <w:lang w:val="en-GB"/>
        </w:rPr>
      </w:pPr>
      <w:r w:rsidRPr="0065370C">
        <w:rPr>
          <w:noProof/>
          <w:lang w:val="de-DE" w:eastAsia="de-DE"/>
        </w:rPr>
        <w:drawing>
          <wp:inline distT="0" distB="0" distL="0" distR="0" wp14:anchorId="306D6486" wp14:editId="22212B8E">
            <wp:extent cx="2970530" cy="1670685"/>
            <wp:effectExtent l="0" t="0" r="127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0530" cy="1670685"/>
                    </a:xfrm>
                    <a:prstGeom prst="rect">
                      <a:avLst/>
                    </a:prstGeom>
                  </pic:spPr>
                </pic:pic>
              </a:graphicData>
            </a:graphic>
          </wp:inline>
        </w:drawing>
      </w:r>
    </w:p>
    <w:p w:rsidR="007022C4" w:rsidRPr="0065370C" w:rsidRDefault="007022C4" w:rsidP="007022C4">
      <w:pPr>
        <w:tabs>
          <w:tab w:val="decimal" w:pos="2410"/>
        </w:tabs>
        <w:spacing w:after="120"/>
        <w:rPr>
          <w:rFonts w:ascii="Verdana" w:hAnsi="Verdana"/>
          <w:b/>
          <w:sz w:val="20"/>
          <w:lang w:val="en-GB"/>
        </w:rPr>
      </w:pPr>
      <w:r w:rsidRPr="0065370C">
        <w:rPr>
          <w:rFonts w:ascii="Verdana" w:hAnsi="Verdana"/>
          <w:b/>
          <w:sz w:val="20"/>
          <w:lang w:val="en-GB"/>
        </w:rPr>
        <w:tab/>
        <w:t>Slide 8</w:t>
      </w:r>
    </w:p>
    <w:p w:rsidR="007022C4" w:rsidRPr="0065370C" w:rsidRDefault="007022C4" w:rsidP="0005500C">
      <w:pPr>
        <w:spacing w:after="120"/>
        <w:jc w:val="right"/>
        <w:rPr>
          <w:rFonts w:ascii="Verdana" w:hAnsi="Verdana"/>
          <w:sz w:val="20"/>
          <w:lang w:val="en-GB"/>
        </w:rPr>
      </w:pPr>
      <w:r w:rsidRPr="0065370C">
        <w:rPr>
          <w:rFonts w:ascii="Verdana" w:hAnsi="Verdana"/>
          <w:sz w:val="20"/>
          <w:lang w:val="en-GB"/>
        </w:rPr>
        <w:t>How the procedure to host a volunteer is.</w:t>
      </w:r>
    </w:p>
    <w:p w:rsidR="002A7C03" w:rsidRPr="0065370C" w:rsidRDefault="002A7C03" w:rsidP="002A7C03">
      <w:pPr>
        <w:spacing w:after="120"/>
        <w:rPr>
          <w:rFonts w:ascii="Verdana" w:hAnsi="Verdana"/>
          <w:sz w:val="20"/>
          <w:lang w:val="en-GB"/>
        </w:rPr>
        <w:sectPr w:rsidR="002A7C03" w:rsidRPr="0065370C" w:rsidSect="002A7C03">
          <w:type w:val="continuous"/>
          <w:pgSz w:w="12240" w:h="15840"/>
          <w:pgMar w:top="1418" w:right="1418" w:bottom="1134" w:left="1418" w:header="709" w:footer="709" w:gutter="0"/>
          <w:cols w:num="2" w:space="48"/>
          <w:docGrid w:linePitch="360"/>
        </w:sectPr>
      </w:pPr>
    </w:p>
    <w:p w:rsidR="002A7C03" w:rsidRPr="0065370C" w:rsidRDefault="002A7C03" w:rsidP="007022C4">
      <w:pPr>
        <w:tabs>
          <w:tab w:val="decimal" w:pos="2268"/>
          <w:tab w:val="decimal" w:pos="7088"/>
        </w:tabs>
        <w:spacing w:after="120"/>
        <w:rPr>
          <w:rFonts w:ascii="Verdana" w:hAnsi="Verdana"/>
          <w:sz w:val="20"/>
          <w:lang w:val="en-GB"/>
        </w:rPr>
      </w:pPr>
    </w:p>
    <w:p w:rsidR="002A7C03" w:rsidRPr="0065370C" w:rsidRDefault="002A7C03" w:rsidP="002A7C03">
      <w:pPr>
        <w:spacing w:after="120"/>
        <w:rPr>
          <w:rFonts w:ascii="Verdana" w:hAnsi="Verdana"/>
          <w:sz w:val="20"/>
          <w:lang w:val="en-GB"/>
        </w:rPr>
        <w:sectPr w:rsidR="002A7C03" w:rsidRPr="0065370C" w:rsidSect="004F28EB">
          <w:type w:val="continuous"/>
          <w:pgSz w:w="12240" w:h="15840"/>
          <w:pgMar w:top="1418" w:right="1418" w:bottom="1134" w:left="1418" w:header="709" w:footer="709" w:gutter="0"/>
          <w:cols w:space="708"/>
          <w:docGrid w:linePitch="360"/>
        </w:sectPr>
      </w:pPr>
    </w:p>
    <w:p w:rsidR="002A7C03" w:rsidRPr="0065370C" w:rsidRDefault="002A7C03" w:rsidP="002A7C03">
      <w:pPr>
        <w:spacing w:after="120"/>
        <w:rPr>
          <w:rFonts w:ascii="Verdana" w:hAnsi="Verdana"/>
          <w:sz w:val="20"/>
          <w:lang w:val="en-GB"/>
        </w:rPr>
      </w:pPr>
      <w:r w:rsidRPr="0065370C">
        <w:rPr>
          <w:noProof/>
          <w:lang w:val="de-DE" w:eastAsia="de-DE"/>
        </w:rPr>
        <w:lastRenderedPageBreak/>
        <w:drawing>
          <wp:inline distT="0" distB="0" distL="0" distR="0" wp14:anchorId="0D977AEA" wp14:editId="3E46FB15">
            <wp:extent cx="2970530" cy="1670685"/>
            <wp:effectExtent l="0" t="0" r="1270" b="571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70530" cy="1670685"/>
                    </a:xfrm>
                    <a:prstGeom prst="rect">
                      <a:avLst/>
                    </a:prstGeom>
                  </pic:spPr>
                </pic:pic>
              </a:graphicData>
            </a:graphic>
          </wp:inline>
        </w:drawing>
      </w:r>
    </w:p>
    <w:p w:rsidR="007022C4" w:rsidRPr="0065370C" w:rsidRDefault="00293D7B" w:rsidP="00293D7B">
      <w:pPr>
        <w:tabs>
          <w:tab w:val="decimal" w:pos="2268"/>
        </w:tabs>
        <w:spacing w:after="120"/>
        <w:rPr>
          <w:rFonts w:ascii="Verdana" w:hAnsi="Verdana"/>
          <w:b/>
          <w:sz w:val="20"/>
          <w:lang w:val="en-GB"/>
        </w:rPr>
      </w:pPr>
      <w:r w:rsidRPr="0065370C">
        <w:rPr>
          <w:rFonts w:ascii="Verdana" w:hAnsi="Verdana"/>
          <w:b/>
          <w:sz w:val="20"/>
          <w:lang w:val="en-GB"/>
        </w:rPr>
        <w:tab/>
      </w:r>
      <w:r w:rsidR="007022C4" w:rsidRPr="0065370C">
        <w:rPr>
          <w:rFonts w:ascii="Verdana" w:hAnsi="Verdana"/>
          <w:b/>
          <w:sz w:val="20"/>
          <w:lang w:val="en-GB"/>
        </w:rPr>
        <w:t>Slide 9</w:t>
      </w:r>
    </w:p>
    <w:p w:rsidR="007022C4" w:rsidRPr="0065370C" w:rsidRDefault="007022C4" w:rsidP="00293D7B">
      <w:pPr>
        <w:spacing w:after="0"/>
        <w:rPr>
          <w:rFonts w:ascii="Verdana" w:hAnsi="Verdana"/>
          <w:sz w:val="20"/>
          <w:lang w:val="en-GB"/>
        </w:rPr>
      </w:pPr>
      <w:r w:rsidRPr="0065370C">
        <w:rPr>
          <w:rFonts w:ascii="Verdana" w:hAnsi="Verdana"/>
          <w:sz w:val="20"/>
          <w:lang w:val="en-GB"/>
        </w:rPr>
        <w:t>Which challenges might rise for host organisations and how AEBR solves them.</w:t>
      </w:r>
    </w:p>
    <w:p w:rsidR="002A7C03" w:rsidRPr="0065370C" w:rsidRDefault="00293D7B" w:rsidP="00293D7B">
      <w:pPr>
        <w:spacing w:after="120"/>
        <w:rPr>
          <w:rFonts w:ascii="Verdana" w:hAnsi="Verdana"/>
          <w:sz w:val="20"/>
          <w:lang w:val="en-GB"/>
        </w:rPr>
      </w:pPr>
      <w:r w:rsidRPr="0065370C">
        <w:rPr>
          <w:rFonts w:ascii="Verdana" w:hAnsi="Verdana"/>
          <w:sz w:val="20"/>
          <w:lang w:val="en-GB"/>
        </w:rPr>
        <w:br w:type="column"/>
      </w:r>
      <w:r w:rsidR="002A7C03" w:rsidRPr="0065370C">
        <w:rPr>
          <w:noProof/>
          <w:lang w:val="de-DE" w:eastAsia="de-DE"/>
        </w:rPr>
        <w:drawing>
          <wp:inline distT="0" distB="0" distL="0" distR="0" wp14:anchorId="61BC5CA9" wp14:editId="632410F1">
            <wp:extent cx="2970530" cy="1670685"/>
            <wp:effectExtent l="0" t="0" r="127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70530" cy="1670685"/>
                    </a:xfrm>
                    <a:prstGeom prst="rect">
                      <a:avLst/>
                    </a:prstGeom>
                  </pic:spPr>
                </pic:pic>
              </a:graphicData>
            </a:graphic>
          </wp:inline>
        </w:drawing>
      </w:r>
    </w:p>
    <w:p w:rsidR="007022C4" w:rsidRPr="0065370C" w:rsidRDefault="007022C4" w:rsidP="007022C4">
      <w:pPr>
        <w:tabs>
          <w:tab w:val="decimal" w:pos="2410"/>
        </w:tabs>
        <w:spacing w:after="120"/>
        <w:rPr>
          <w:rFonts w:ascii="Verdana" w:hAnsi="Verdana"/>
          <w:sz w:val="20"/>
          <w:lang w:val="en-GB"/>
        </w:rPr>
      </w:pPr>
      <w:r w:rsidRPr="0065370C">
        <w:rPr>
          <w:rFonts w:ascii="Verdana" w:hAnsi="Verdana"/>
          <w:b/>
          <w:sz w:val="20"/>
          <w:lang w:val="en-GB"/>
        </w:rPr>
        <w:tab/>
        <w:t>Slide 10</w:t>
      </w:r>
    </w:p>
    <w:p w:rsidR="00293D7B" w:rsidRPr="0065370C" w:rsidRDefault="007022C4" w:rsidP="00293D7B">
      <w:pPr>
        <w:spacing w:after="120"/>
        <w:jc w:val="right"/>
        <w:rPr>
          <w:rFonts w:ascii="Verdana" w:hAnsi="Verdana"/>
          <w:sz w:val="20"/>
          <w:lang w:val="en-GB"/>
        </w:rPr>
      </w:pPr>
      <w:r w:rsidRPr="0065370C">
        <w:rPr>
          <w:rFonts w:ascii="Verdana" w:hAnsi="Verdana"/>
          <w:sz w:val="20"/>
          <w:lang w:val="en-GB"/>
        </w:rPr>
        <w:t>Interreg projects are implemented in many different fields: IVY volunteers are committed to various missions, from making communication on EU matters better understandable to a broaden public to helping in the project management by creating more efficient networks between</w:t>
      </w:r>
      <w:r w:rsidR="00284F3F" w:rsidRPr="0065370C">
        <w:rPr>
          <w:rFonts w:ascii="Verdana" w:hAnsi="Verdana"/>
          <w:sz w:val="20"/>
          <w:lang w:val="en-GB"/>
        </w:rPr>
        <w:t xml:space="preserve"> partners involved in Interreg p</w:t>
      </w:r>
      <w:r w:rsidRPr="0065370C">
        <w:rPr>
          <w:rFonts w:ascii="Verdana" w:hAnsi="Verdana"/>
          <w:sz w:val="20"/>
          <w:lang w:val="en-GB"/>
        </w:rPr>
        <w:t>rojects, helping with internal and external communication tasks, etc.</w:t>
      </w:r>
    </w:p>
    <w:p w:rsidR="002A7C03" w:rsidRPr="0065370C" w:rsidRDefault="002A7C03" w:rsidP="00293D7B">
      <w:pPr>
        <w:spacing w:after="120"/>
        <w:jc w:val="right"/>
        <w:rPr>
          <w:rFonts w:ascii="Verdana" w:hAnsi="Verdana"/>
          <w:sz w:val="20"/>
          <w:lang w:val="en-GB"/>
        </w:rPr>
        <w:sectPr w:rsidR="002A7C03" w:rsidRPr="0065370C" w:rsidSect="002A7C03">
          <w:type w:val="continuous"/>
          <w:pgSz w:w="12240" w:h="15840"/>
          <w:pgMar w:top="1418" w:right="1418" w:bottom="1134" w:left="1418" w:header="709" w:footer="709" w:gutter="0"/>
          <w:cols w:num="2" w:space="48"/>
          <w:docGrid w:linePitch="360"/>
        </w:sectPr>
      </w:pPr>
    </w:p>
    <w:p w:rsidR="00293D7B" w:rsidRPr="0065370C" w:rsidRDefault="00293D7B" w:rsidP="00F83A2B">
      <w:pPr>
        <w:spacing w:after="120"/>
        <w:rPr>
          <w:rFonts w:ascii="Verdana" w:hAnsi="Verdana"/>
          <w:sz w:val="20"/>
          <w:lang w:val="en-GB"/>
        </w:rPr>
      </w:pPr>
      <w:r w:rsidRPr="0065370C">
        <w:rPr>
          <w:rFonts w:ascii="Verdana" w:hAnsi="Verdana"/>
          <w:sz w:val="20"/>
          <w:lang w:val="en-GB"/>
        </w:rPr>
        <w:t>IVYs also support</w:t>
      </w:r>
      <w:r w:rsidR="00284F3F" w:rsidRPr="0065370C">
        <w:rPr>
          <w:rFonts w:ascii="Verdana" w:hAnsi="Verdana"/>
          <w:sz w:val="20"/>
          <w:lang w:val="en-GB"/>
        </w:rPr>
        <w:t>s</w:t>
      </w:r>
      <w:r w:rsidRPr="0065370C">
        <w:rPr>
          <w:rFonts w:ascii="Verdana" w:hAnsi="Verdana"/>
          <w:sz w:val="20"/>
          <w:lang w:val="en-GB"/>
        </w:rPr>
        <w:t xml:space="preserve"> projects which focus on environmental issues and natural protection, or which strengthen research opportunities on business possibilities in remote areas; some IVY volunteers assist in the creation of projects which bring together pupils and teenagers from neighbouring countries to make sure they receive the same opportunities, </w:t>
      </w:r>
      <w:r w:rsidR="00284F3F" w:rsidRPr="0065370C">
        <w:rPr>
          <w:rFonts w:ascii="Verdana" w:hAnsi="Verdana"/>
          <w:sz w:val="20"/>
          <w:lang w:val="en-GB"/>
        </w:rPr>
        <w:t>while</w:t>
      </w:r>
      <w:r w:rsidRPr="0065370C">
        <w:rPr>
          <w:rFonts w:ascii="Verdana" w:hAnsi="Verdana"/>
          <w:sz w:val="20"/>
          <w:lang w:val="en-GB"/>
        </w:rPr>
        <w:t xml:space="preserve"> other IVYs help raise awareness and improve research on health illnesses. Tackling unemployment and fostering entrepreneurship are the aims of other Interreg projects, as well as bringing artist from bordering countries together so that they can share their knowledge and expertise.</w:t>
      </w:r>
    </w:p>
    <w:p w:rsidR="0005500C" w:rsidRPr="0065370C" w:rsidRDefault="0005500C" w:rsidP="0005500C">
      <w:pPr>
        <w:spacing w:after="120"/>
        <w:rPr>
          <w:rFonts w:ascii="Verdana" w:hAnsi="Verdana"/>
          <w:sz w:val="20"/>
          <w:lang w:val="en-GB"/>
        </w:rPr>
      </w:pPr>
    </w:p>
    <w:p w:rsidR="002A7C03" w:rsidRPr="0065370C" w:rsidRDefault="002A7C03" w:rsidP="002A7C03">
      <w:pPr>
        <w:spacing w:after="120"/>
        <w:rPr>
          <w:rFonts w:ascii="Verdana" w:hAnsi="Verdana"/>
          <w:sz w:val="20"/>
          <w:lang w:val="en-GB"/>
        </w:rPr>
        <w:sectPr w:rsidR="002A7C03" w:rsidRPr="0065370C" w:rsidSect="004F28EB">
          <w:type w:val="continuous"/>
          <w:pgSz w:w="12240" w:h="15840"/>
          <w:pgMar w:top="1418" w:right="1418" w:bottom="1134" w:left="1418" w:header="709" w:footer="709" w:gutter="0"/>
          <w:cols w:space="708"/>
          <w:docGrid w:linePitch="360"/>
        </w:sectPr>
      </w:pPr>
    </w:p>
    <w:p w:rsidR="002A7C03" w:rsidRPr="0065370C" w:rsidRDefault="002A7C03" w:rsidP="002A7C03">
      <w:pPr>
        <w:spacing w:after="120"/>
        <w:rPr>
          <w:rFonts w:ascii="Verdana" w:hAnsi="Verdana"/>
          <w:sz w:val="20"/>
          <w:lang w:val="en-GB"/>
        </w:rPr>
      </w:pPr>
      <w:r w:rsidRPr="0065370C">
        <w:rPr>
          <w:noProof/>
          <w:lang w:val="de-DE" w:eastAsia="de-DE"/>
        </w:rPr>
        <w:drawing>
          <wp:inline distT="0" distB="0" distL="0" distR="0" wp14:anchorId="6BDD6190" wp14:editId="4544975B">
            <wp:extent cx="2970530" cy="1670685"/>
            <wp:effectExtent l="0" t="0" r="1270" b="571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70530" cy="1670685"/>
                    </a:xfrm>
                    <a:prstGeom prst="rect">
                      <a:avLst/>
                    </a:prstGeom>
                  </pic:spPr>
                </pic:pic>
              </a:graphicData>
            </a:graphic>
          </wp:inline>
        </w:drawing>
      </w:r>
    </w:p>
    <w:p w:rsidR="00293D7B" w:rsidRPr="0065370C" w:rsidRDefault="00293D7B" w:rsidP="00293D7B">
      <w:pPr>
        <w:tabs>
          <w:tab w:val="decimal" w:pos="2268"/>
        </w:tabs>
        <w:spacing w:after="120"/>
        <w:rPr>
          <w:rFonts w:ascii="Verdana" w:hAnsi="Verdana"/>
          <w:b/>
          <w:sz w:val="20"/>
          <w:lang w:val="en-GB"/>
        </w:rPr>
      </w:pPr>
      <w:r w:rsidRPr="0065370C">
        <w:rPr>
          <w:rFonts w:ascii="Verdana" w:hAnsi="Verdana"/>
          <w:b/>
          <w:sz w:val="20"/>
          <w:lang w:val="en-GB"/>
        </w:rPr>
        <w:tab/>
        <w:t>Slide 11</w:t>
      </w:r>
    </w:p>
    <w:p w:rsidR="00293D7B" w:rsidRPr="0065370C" w:rsidRDefault="00293D7B" w:rsidP="00293D7B">
      <w:pPr>
        <w:spacing w:after="120"/>
        <w:rPr>
          <w:rFonts w:ascii="Verdana" w:hAnsi="Verdana"/>
          <w:sz w:val="20"/>
          <w:lang w:val="en-GB"/>
        </w:rPr>
      </w:pPr>
      <w:r w:rsidRPr="0065370C">
        <w:rPr>
          <w:rFonts w:ascii="Verdana" w:hAnsi="Verdana"/>
          <w:sz w:val="20"/>
          <w:lang w:val="en-GB"/>
        </w:rPr>
        <w:t>Some examples of what IVY volunteers do.</w:t>
      </w:r>
    </w:p>
    <w:p w:rsidR="00293D7B" w:rsidRPr="0065370C" w:rsidRDefault="00293D7B" w:rsidP="00293D7B">
      <w:pPr>
        <w:tabs>
          <w:tab w:val="decimal" w:pos="2268"/>
        </w:tabs>
        <w:spacing w:after="120"/>
        <w:rPr>
          <w:rFonts w:ascii="Verdana" w:hAnsi="Verdana"/>
          <w:sz w:val="20"/>
          <w:lang w:val="en-GB"/>
        </w:rPr>
      </w:pPr>
    </w:p>
    <w:p w:rsidR="002A7C03" w:rsidRPr="0065370C" w:rsidRDefault="002A7C03" w:rsidP="002A7C03">
      <w:pPr>
        <w:spacing w:after="120"/>
        <w:jc w:val="right"/>
        <w:rPr>
          <w:rFonts w:ascii="Verdana" w:hAnsi="Verdana"/>
          <w:sz w:val="20"/>
          <w:lang w:val="en-GB"/>
        </w:rPr>
      </w:pPr>
      <w:r w:rsidRPr="0065370C">
        <w:rPr>
          <w:noProof/>
          <w:lang w:val="de-DE" w:eastAsia="de-DE"/>
        </w:rPr>
        <w:drawing>
          <wp:inline distT="0" distB="0" distL="0" distR="0" wp14:anchorId="73B045A2" wp14:editId="3D74080D">
            <wp:extent cx="2970530" cy="1670685"/>
            <wp:effectExtent l="0" t="0" r="1270" b="571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70530" cy="1670685"/>
                    </a:xfrm>
                    <a:prstGeom prst="rect">
                      <a:avLst/>
                    </a:prstGeom>
                  </pic:spPr>
                </pic:pic>
              </a:graphicData>
            </a:graphic>
          </wp:inline>
        </w:drawing>
      </w:r>
    </w:p>
    <w:p w:rsidR="00293D7B" w:rsidRPr="0065370C" w:rsidRDefault="00293D7B" w:rsidP="00293D7B">
      <w:pPr>
        <w:tabs>
          <w:tab w:val="decimal" w:pos="2268"/>
        </w:tabs>
        <w:spacing w:after="120"/>
        <w:rPr>
          <w:rFonts w:ascii="Verdana" w:hAnsi="Verdana"/>
          <w:sz w:val="20"/>
          <w:lang w:val="en-GB"/>
        </w:rPr>
      </w:pPr>
      <w:r w:rsidRPr="0065370C">
        <w:rPr>
          <w:rFonts w:ascii="Verdana" w:hAnsi="Verdana"/>
          <w:b/>
          <w:sz w:val="20"/>
          <w:lang w:val="en-GB"/>
        </w:rPr>
        <w:tab/>
        <w:t>Slide 12</w:t>
      </w:r>
    </w:p>
    <w:p w:rsidR="00293D7B" w:rsidRPr="0065370C" w:rsidRDefault="00293D7B" w:rsidP="00293D7B">
      <w:pPr>
        <w:spacing w:after="120"/>
        <w:jc w:val="right"/>
        <w:rPr>
          <w:rFonts w:ascii="Verdana" w:hAnsi="Verdana"/>
          <w:sz w:val="20"/>
          <w:lang w:val="en-GB"/>
        </w:rPr>
      </w:pPr>
      <w:r w:rsidRPr="0065370C">
        <w:rPr>
          <w:rFonts w:ascii="Verdana" w:hAnsi="Verdana"/>
          <w:sz w:val="20"/>
          <w:lang w:val="en-GB"/>
        </w:rPr>
        <w:t>Some examples of what IVY volunteers learn during their experiences as Interreg Reporter</w:t>
      </w:r>
      <w:r w:rsidR="00284F3F" w:rsidRPr="0065370C">
        <w:rPr>
          <w:rFonts w:ascii="Verdana" w:hAnsi="Verdana"/>
          <w:sz w:val="20"/>
          <w:lang w:val="en-GB"/>
        </w:rPr>
        <w:t>s</w:t>
      </w:r>
      <w:r w:rsidRPr="0065370C">
        <w:rPr>
          <w:rFonts w:ascii="Verdana" w:hAnsi="Verdana"/>
          <w:sz w:val="20"/>
          <w:lang w:val="en-GB"/>
        </w:rPr>
        <w:t xml:space="preserve"> or Interreg Project Partner</w:t>
      </w:r>
      <w:r w:rsidR="00284F3F" w:rsidRPr="0065370C">
        <w:rPr>
          <w:rFonts w:ascii="Verdana" w:hAnsi="Verdana"/>
          <w:sz w:val="20"/>
          <w:lang w:val="en-GB"/>
        </w:rPr>
        <w:t>s</w:t>
      </w:r>
      <w:r w:rsidRPr="0065370C">
        <w:rPr>
          <w:rFonts w:ascii="Verdana" w:hAnsi="Verdana"/>
          <w:sz w:val="20"/>
          <w:lang w:val="en-GB"/>
        </w:rPr>
        <w:t>.</w:t>
      </w:r>
    </w:p>
    <w:p w:rsidR="00293D7B" w:rsidRPr="0065370C" w:rsidRDefault="00293D7B" w:rsidP="0005500C">
      <w:pPr>
        <w:spacing w:after="120"/>
        <w:rPr>
          <w:rFonts w:ascii="Verdana" w:hAnsi="Verdana"/>
          <w:sz w:val="20"/>
          <w:lang w:val="en-GB"/>
        </w:rPr>
      </w:pPr>
    </w:p>
    <w:p w:rsidR="002A7C03" w:rsidRPr="0065370C" w:rsidRDefault="002A7C03" w:rsidP="002A7C03">
      <w:pPr>
        <w:spacing w:after="120"/>
        <w:rPr>
          <w:rFonts w:ascii="Verdana" w:hAnsi="Verdana"/>
          <w:sz w:val="20"/>
          <w:lang w:val="en-GB"/>
        </w:rPr>
        <w:sectPr w:rsidR="002A7C03" w:rsidRPr="0065370C" w:rsidSect="002A7C03">
          <w:type w:val="continuous"/>
          <w:pgSz w:w="12240" w:h="15840"/>
          <w:pgMar w:top="1418" w:right="1418" w:bottom="1134" w:left="1418" w:header="709" w:footer="709" w:gutter="0"/>
          <w:cols w:num="2" w:space="48"/>
          <w:docGrid w:linePitch="360"/>
        </w:sectPr>
      </w:pPr>
    </w:p>
    <w:p w:rsidR="002A7C03" w:rsidRPr="0065370C" w:rsidRDefault="002A7C03" w:rsidP="002A7C03">
      <w:pPr>
        <w:spacing w:after="0"/>
        <w:rPr>
          <w:rFonts w:ascii="Verdana" w:hAnsi="Verdana"/>
          <w:sz w:val="20"/>
          <w:lang w:val="en-GB"/>
        </w:rPr>
      </w:pPr>
    </w:p>
    <w:p w:rsidR="002A7C03" w:rsidRPr="0065370C" w:rsidRDefault="002A7C03" w:rsidP="002A7C03">
      <w:pPr>
        <w:spacing w:after="120"/>
        <w:rPr>
          <w:rFonts w:ascii="Verdana" w:hAnsi="Verdana"/>
          <w:sz w:val="20"/>
          <w:lang w:val="en-GB"/>
        </w:rPr>
        <w:sectPr w:rsidR="002A7C03" w:rsidRPr="0065370C" w:rsidSect="004F28EB">
          <w:type w:val="continuous"/>
          <w:pgSz w:w="12240" w:h="15840"/>
          <w:pgMar w:top="1418" w:right="1418" w:bottom="1134" w:left="1418" w:header="709" w:footer="709" w:gutter="0"/>
          <w:cols w:space="708"/>
          <w:docGrid w:linePitch="360"/>
        </w:sectPr>
      </w:pPr>
    </w:p>
    <w:p w:rsidR="002A7C03" w:rsidRPr="0065370C" w:rsidRDefault="00794524" w:rsidP="002A7C03">
      <w:pPr>
        <w:spacing w:after="120"/>
        <w:rPr>
          <w:rFonts w:ascii="Verdana" w:hAnsi="Verdana"/>
          <w:sz w:val="20"/>
          <w:lang w:val="en-GB"/>
        </w:rPr>
      </w:pPr>
      <w:r w:rsidRPr="0065370C">
        <w:rPr>
          <w:noProof/>
          <w:lang w:val="de-DE" w:eastAsia="de-DE"/>
        </w:rPr>
        <w:lastRenderedPageBreak/>
        <w:drawing>
          <wp:inline distT="0" distB="0" distL="0" distR="0" wp14:anchorId="5190E8CA" wp14:editId="1B692AA2">
            <wp:extent cx="2970530" cy="1670685"/>
            <wp:effectExtent l="0" t="0" r="1270" b="571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70530" cy="1670685"/>
                    </a:xfrm>
                    <a:prstGeom prst="rect">
                      <a:avLst/>
                    </a:prstGeom>
                  </pic:spPr>
                </pic:pic>
              </a:graphicData>
            </a:graphic>
          </wp:inline>
        </w:drawing>
      </w:r>
    </w:p>
    <w:p w:rsidR="0005500C" w:rsidRPr="0065370C" w:rsidRDefault="0005500C" w:rsidP="0005500C">
      <w:pPr>
        <w:tabs>
          <w:tab w:val="decimal" w:pos="2268"/>
        </w:tabs>
        <w:spacing w:after="120"/>
        <w:rPr>
          <w:rFonts w:ascii="Verdana" w:hAnsi="Verdana"/>
          <w:b/>
          <w:sz w:val="20"/>
          <w:lang w:val="en-GB"/>
        </w:rPr>
      </w:pPr>
      <w:r w:rsidRPr="0065370C">
        <w:rPr>
          <w:rFonts w:ascii="Verdana" w:hAnsi="Verdana"/>
          <w:b/>
          <w:sz w:val="20"/>
          <w:lang w:val="en-GB"/>
        </w:rPr>
        <w:tab/>
        <w:t>Slide 13</w:t>
      </w:r>
    </w:p>
    <w:p w:rsidR="0005500C" w:rsidRPr="0065370C" w:rsidRDefault="0005500C" w:rsidP="0005500C">
      <w:pPr>
        <w:spacing w:after="120"/>
        <w:rPr>
          <w:rFonts w:ascii="Verdana" w:hAnsi="Verdana"/>
          <w:sz w:val="20"/>
          <w:lang w:val="en-GB"/>
        </w:rPr>
      </w:pPr>
      <w:r w:rsidRPr="0065370C">
        <w:rPr>
          <w:rFonts w:ascii="Verdana" w:hAnsi="Verdana"/>
          <w:sz w:val="20"/>
          <w:lang w:val="en-GB"/>
        </w:rPr>
        <w:t>Some examples of why young people have decided to participate in the European Solidarity Corps and commit to help projects that bring people across Europe together.</w:t>
      </w:r>
    </w:p>
    <w:p w:rsidR="002A7C03" w:rsidRPr="0065370C" w:rsidRDefault="00794524" w:rsidP="002A7C03">
      <w:pPr>
        <w:spacing w:after="120"/>
        <w:jc w:val="right"/>
        <w:rPr>
          <w:rFonts w:ascii="Verdana" w:hAnsi="Verdana"/>
          <w:sz w:val="20"/>
          <w:lang w:val="en-GB"/>
        </w:rPr>
      </w:pPr>
      <w:r w:rsidRPr="0065370C">
        <w:rPr>
          <w:noProof/>
          <w:lang w:val="de-DE" w:eastAsia="de-DE"/>
        </w:rPr>
        <w:drawing>
          <wp:inline distT="0" distB="0" distL="0" distR="0" wp14:anchorId="0F37531C" wp14:editId="2427CA6C">
            <wp:extent cx="2970530" cy="1670685"/>
            <wp:effectExtent l="0" t="0" r="1270" b="571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70530" cy="1670685"/>
                    </a:xfrm>
                    <a:prstGeom prst="rect">
                      <a:avLst/>
                    </a:prstGeom>
                  </pic:spPr>
                </pic:pic>
              </a:graphicData>
            </a:graphic>
          </wp:inline>
        </w:drawing>
      </w:r>
    </w:p>
    <w:p w:rsidR="0005500C" w:rsidRPr="0065370C" w:rsidRDefault="0005500C" w:rsidP="0005500C">
      <w:pPr>
        <w:tabs>
          <w:tab w:val="decimal" w:pos="2268"/>
        </w:tabs>
        <w:spacing w:after="120"/>
        <w:rPr>
          <w:rFonts w:ascii="Verdana" w:hAnsi="Verdana"/>
          <w:b/>
          <w:sz w:val="20"/>
          <w:lang w:val="en-GB"/>
        </w:rPr>
      </w:pPr>
      <w:r w:rsidRPr="0065370C">
        <w:rPr>
          <w:rFonts w:ascii="Verdana" w:hAnsi="Verdana"/>
          <w:b/>
          <w:sz w:val="20"/>
          <w:lang w:val="en-GB"/>
        </w:rPr>
        <w:tab/>
        <w:t>Slide 14</w:t>
      </w:r>
    </w:p>
    <w:p w:rsidR="0005500C" w:rsidRPr="0065370C" w:rsidRDefault="0005500C" w:rsidP="0005500C">
      <w:pPr>
        <w:spacing w:after="120"/>
        <w:jc w:val="right"/>
        <w:rPr>
          <w:rFonts w:ascii="Verdana" w:hAnsi="Verdana"/>
          <w:sz w:val="20"/>
          <w:lang w:val="en-GB"/>
        </w:rPr>
      </w:pPr>
      <w:r w:rsidRPr="0065370C">
        <w:rPr>
          <w:rFonts w:ascii="Verdana" w:hAnsi="Verdana"/>
          <w:sz w:val="20"/>
          <w:lang w:val="en-GB"/>
        </w:rPr>
        <w:t>Some examples of experiences from the point of view of the host organisations.</w:t>
      </w:r>
    </w:p>
    <w:p w:rsidR="0005500C" w:rsidRPr="0065370C" w:rsidRDefault="0005500C" w:rsidP="0005500C">
      <w:pPr>
        <w:spacing w:after="120"/>
        <w:rPr>
          <w:rFonts w:ascii="Verdana" w:hAnsi="Verdana"/>
          <w:sz w:val="20"/>
          <w:lang w:val="en-GB"/>
        </w:rPr>
      </w:pPr>
    </w:p>
    <w:p w:rsidR="002A7C03" w:rsidRPr="0065370C" w:rsidRDefault="002A7C03" w:rsidP="002A7C03">
      <w:pPr>
        <w:spacing w:after="120"/>
        <w:rPr>
          <w:rFonts w:ascii="Verdana" w:hAnsi="Verdana"/>
          <w:sz w:val="20"/>
          <w:lang w:val="en-GB"/>
        </w:rPr>
        <w:sectPr w:rsidR="002A7C03" w:rsidRPr="0065370C" w:rsidSect="002A7C03">
          <w:type w:val="continuous"/>
          <w:pgSz w:w="12240" w:h="15840"/>
          <w:pgMar w:top="1418" w:right="1418" w:bottom="1134" w:left="1418" w:header="709" w:footer="709" w:gutter="0"/>
          <w:cols w:num="2" w:space="48"/>
          <w:docGrid w:linePitch="360"/>
        </w:sectPr>
      </w:pPr>
    </w:p>
    <w:p w:rsidR="00794524" w:rsidRPr="0065370C" w:rsidRDefault="00794524" w:rsidP="00794524">
      <w:pPr>
        <w:spacing w:after="0"/>
        <w:rPr>
          <w:rFonts w:ascii="Verdana" w:hAnsi="Verdana"/>
          <w:sz w:val="20"/>
          <w:lang w:val="en-GB"/>
        </w:rPr>
      </w:pPr>
    </w:p>
    <w:p w:rsidR="00794524" w:rsidRPr="0065370C" w:rsidRDefault="00794524" w:rsidP="00794524">
      <w:pPr>
        <w:spacing w:after="120"/>
        <w:rPr>
          <w:rFonts w:ascii="Verdana" w:hAnsi="Verdana"/>
          <w:sz w:val="20"/>
          <w:lang w:val="en-GB"/>
        </w:rPr>
        <w:sectPr w:rsidR="00794524" w:rsidRPr="0065370C" w:rsidSect="004F28EB">
          <w:type w:val="continuous"/>
          <w:pgSz w:w="12240" w:h="15840"/>
          <w:pgMar w:top="1418" w:right="1418" w:bottom="1134" w:left="1418" w:header="709" w:footer="709" w:gutter="0"/>
          <w:cols w:space="708"/>
          <w:docGrid w:linePitch="360"/>
        </w:sectPr>
      </w:pPr>
    </w:p>
    <w:p w:rsidR="00794524" w:rsidRPr="0065370C" w:rsidRDefault="00794524" w:rsidP="00794524">
      <w:pPr>
        <w:spacing w:after="120"/>
        <w:rPr>
          <w:rFonts w:ascii="Verdana" w:hAnsi="Verdana"/>
          <w:sz w:val="20"/>
          <w:lang w:val="en-GB"/>
        </w:rPr>
      </w:pPr>
      <w:r w:rsidRPr="0065370C">
        <w:rPr>
          <w:noProof/>
          <w:lang w:val="de-DE" w:eastAsia="de-DE"/>
        </w:rPr>
        <w:drawing>
          <wp:inline distT="0" distB="0" distL="0" distR="0" wp14:anchorId="26D3FFA5" wp14:editId="06226281">
            <wp:extent cx="2970530" cy="1670685"/>
            <wp:effectExtent l="0" t="0" r="1270" b="571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70530" cy="1670685"/>
                    </a:xfrm>
                    <a:prstGeom prst="rect">
                      <a:avLst/>
                    </a:prstGeom>
                  </pic:spPr>
                </pic:pic>
              </a:graphicData>
            </a:graphic>
          </wp:inline>
        </w:drawing>
      </w:r>
    </w:p>
    <w:p w:rsidR="0005500C" w:rsidRPr="0065370C" w:rsidRDefault="0005500C" w:rsidP="0005500C">
      <w:pPr>
        <w:tabs>
          <w:tab w:val="decimal" w:pos="2268"/>
        </w:tabs>
        <w:spacing w:after="120"/>
        <w:rPr>
          <w:rFonts w:ascii="Verdana" w:hAnsi="Verdana"/>
          <w:b/>
          <w:sz w:val="20"/>
          <w:lang w:val="en-GB"/>
        </w:rPr>
      </w:pPr>
      <w:r w:rsidRPr="0065370C">
        <w:rPr>
          <w:rFonts w:ascii="Verdana" w:hAnsi="Verdana"/>
          <w:b/>
          <w:sz w:val="20"/>
          <w:lang w:val="en-GB"/>
        </w:rPr>
        <w:tab/>
        <w:t>Slide 15</w:t>
      </w:r>
    </w:p>
    <w:p w:rsidR="0005500C" w:rsidRPr="0065370C" w:rsidRDefault="0005500C" w:rsidP="0005500C">
      <w:pPr>
        <w:spacing w:after="120"/>
        <w:rPr>
          <w:rFonts w:ascii="Verdana" w:hAnsi="Verdana"/>
          <w:sz w:val="20"/>
          <w:lang w:val="en-GB"/>
        </w:rPr>
      </w:pPr>
      <w:r w:rsidRPr="0065370C">
        <w:rPr>
          <w:rFonts w:ascii="Verdana" w:hAnsi="Verdana"/>
          <w:sz w:val="20"/>
          <w:lang w:val="en-GB"/>
        </w:rPr>
        <w:t>Some figures: what we have achieved up to now: 78 volunteers deployed all over Europe.</w:t>
      </w:r>
    </w:p>
    <w:p w:rsidR="0005500C" w:rsidRPr="0065370C" w:rsidRDefault="0005500C" w:rsidP="0005500C">
      <w:pPr>
        <w:spacing w:after="120"/>
        <w:rPr>
          <w:rFonts w:ascii="Verdana" w:hAnsi="Verdana"/>
          <w:sz w:val="20"/>
          <w:lang w:val="en-GB"/>
        </w:rPr>
      </w:pPr>
      <w:r w:rsidRPr="0065370C">
        <w:rPr>
          <w:noProof/>
          <w:lang w:val="de-DE" w:eastAsia="de-DE"/>
        </w:rPr>
        <w:drawing>
          <wp:inline distT="0" distB="0" distL="0" distR="0" wp14:anchorId="6EB02A77" wp14:editId="775A01C7">
            <wp:extent cx="2970530" cy="1671155"/>
            <wp:effectExtent l="0" t="0" r="1270" b="571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70530" cy="1671155"/>
                    </a:xfrm>
                    <a:prstGeom prst="rect">
                      <a:avLst/>
                    </a:prstGeom>
                  </pic:spPr>
                </pic:pic>
              </a:graphicData>
            </a:graphic>
          </wp:inline>
        </w:drawing>
      </w:r>
    </w:p>
    <w:p w:rsidR="00794524" w:rsidRPr="0065370C" w:rsidRDefault="0005500C" w:rsidP="0005500C">
      <w:pPr>
        <w:spacing w:after="120"/>
        <w:rPr>
          <w:rFonts w:ascii="Verdana" w:hAnsi="Verdana"/>
          <w:sz w:val="20"/>
          <w:lang w:val="en-GB"/>
        </w:rPr>
      </w:pPr>
      <w:r w:rsidRPr="0065370C">
        <w:rPr>
          <w:rFonts w:ascii="Verdana" w:hAnsi="Verdana"/>
          <w:sz w:val="20"/>
          <w:lang w:val="en-GB"/>
        </w:rPr>
        <w:br w:type="column"/>
      </w:r>
      <w:r w:rsidR="00794524" w:rsidRPr="0065370C">
        <w:rPr>
          <w:noProof/>
          <w:lang w:val="de-DE" w:eastAsia="de-DE"/>
        </w:rPr>
        <w:drawing>
          <wp:inline distT="0" distB="0" distL="0" distR="0" wp14:anchorId="374CB30F" wp14:editId="2F3029D7">
            <wp:extent cx="2970530" cy="1670685"/>
            <wp:effectExtent l="0" t="0" r="1270" b="571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70530" cy="1670685"/>
                    </a:xfrm>
                    <a:prstGeom prst="rect">
                      <a:avLst/>
                    </a:prstGeom>
                  </pic:spPr>
                </pic:pic>
              </a:graphicData>
            </a:graphic>
          </wp:inline>
        </w:drawing>
      </w:r>
    </w:p>
    <w:p w:rsidR="0005500C" w:rsidRPr="0065370C" w:rsidRDefault="0005500C" w:rsidP="0005500C">
      <w:pPr>
        <w:tabs>
          <w:tab w:val="decimal" w:pos="2268"/>
        </w:tabs>
        <w:spacing w:after="120"/>
        <w:rPr>
          <w:rFonts w:ascii="Verdana" w:hAnsi="Verdana"/>
          <w:b/>
          <w:sz w:val="20"/>
          <w:lang w:val="en-GB"/>
        </w:rPr>
      </w:pPr>
      <w:r w:rsidRPr="0065370C">
        <w:rPr>
          <w:rFonts w:ascii="Verdana" w:hAnsi="Verdana"/>
          <w:b/>
          <w:sz w:val="20"/>
          <w:lang w:val="en-GB"/>
        </w:rPr>
        <w:tab/>
        <w:t>Slide 16</w:t>
      </w:r>
    </w:p>
    <w:p w:rsidR="0005500C" w:rsidRPr="0065370C" w:rsidRDefault="0005500C" w:rsidP="0005500C">
      <w:pPr>
        <w:spacing w:after="120"/>
        <w:jc w:val="right"/>
        <w:rPr>
          <w:rFonts w:ascii="Verdana" w:hAnsi="Verdana"/>
          <w:sz w:val="20"/>
          <w:lang w:val="en-GB"/>
        </w:rPr>
      </w:pPr>
      <w:r w:rsidRPr="0065370C">
        <w:rPr>
          <w:rFonts w:ascii="Verdana" w:hAnsi="Verdana"/>
          <w:sz w:val="20"/>
          <w:lang w:val="en-GB"/>
        </w:rPr>
        <w:t xml:space="preserve">Where are deployed our volunteers and where are they from? </w:t>
      </w:r>
    </w:p>
    <w:p w:rsidR="0005500C" w:rsidRPr="0065370C" w:rsidRDefault="00284F3F" w:rsidP="0005500C">
      <w:pPr>
        <w:spacing w:after="120"/>
        <w:jc w:val="right"/>
        <w:rPr>
          <w:rFonts w:ascii="Verdana" w:hAnsi="Verdana"/>
          <w:sz w:val="20"/>
          <w:lang w:val="en-GB"/>
        </w:rPr>
      </w:pPr>
      <w:r w:rsidRPr="0065370C">
        <w:rPr>
          <w:rFonts w:ascii="Verdana" w:hAnsi="Verdana"/>
          <w:sz w:val="20"/>
          <w:lang w:val="en-GB"/>
        </w:rPr>
        <w:t>C</w:t>
      </w:r>
      <w:r w:rsidR="0005500C" w:rsidRPr="0065370C">
        <w:rPr>
          <w:rFonts w:ascii="Verdana" w:hAnsi="Verdana"/>
          <w:sz w:val="20"/>
          <w:lang w:val="en-GB"/>
        </w:rPr>
        <w:t>urrently confirmed host organisations are based in 19 different European countries: IVY volunteers are deployed in Austria, Belgium, Czech Republic, Denmark, Estonia, Finland, France, Germany, Greece, Hungary, Ireland, Italy, Lithuania, Netherlands, Poland, Slovakia, Slovenia, Spain and Sweden.</w:t>
      </w:r>
    </w:p>
    <w:p w:rsidR="0005500C" w:rsidRPr="0065370C" w:rsidRDefault="0005500C" w:rsidP="00284F3F">
      <w:pPr>
        <w:spacing w:after="120"/>
        <w:jc w:val="right"/>
        <w:rPr>
          <w:rFonts w:ascii="Verdana" w:hAnsi="Verdana"/>
          <w:sz w:val="20"/>
          <w:lang w:val="en-GB"/>
        </w:rPr>
      </w:pPr>
      <w:r w:rsidRPr="0065370C">
        <w:rPr>
          <w:rFonts w:ascii="Verdana" w:hAnsi="Verdana"/>
          <w:sz w:val="20"/>
          <w:lang w:val="en-GB"/>
        </w:rPr>
        <w:t>The volunteers come from all over Europe: from Belgium, Bulgaria, Croatia, Czech Republic, France Germany, Greece, Hungary, Ireland, Italy, Lithuania, Netherlands, Portugal, Romania, Spain and from Sweden.</w:t>
      </w:r>
    </w:p>
    <w:p w:rsidR="00794524" w:rsidRPr="0065370C" w:rsidRDefault="00794524" w:rsidP="00794524">
      <w:pPr>
        <w:spacing w:after="120"/>
        <w:rPr>
          <w:rFonts w:ascii="Verdana" w:hAnsi="Verdana"/>
          <w:sz w:val="20"/>
          <w:lang w:val="en-GB"/>
        </w:rPr>
        <w:sectPr w:rsidR="00794524" w:rsidRPr="0065370C" w:rsidSect="002A7C03">
          <w:type w:val="continuous"/>
          <w:pgSz w:w="12240" w:h="15840"/>
          <w:pgMar w:top="1418" w:right="1418" w:bottom="1134" w:left="1418" w:header="709" w:footer="709" w:gutter="0"/>
          <w:cols w:num="2" w:space="48"/>
          <w:docGrid w:linePitch="360"/>
        </w:sectPr>
      </w:pPr>
    </w:p>
    <w:p w:rsidR="004B05FA" w:rsidRPr="0065370C" w:rsidRDefault="00FA326D" w:rsidP="00FA326D">
      <w:pPr>
        <w:tabs>
          <w:tab w:val="right" w:pos="1843"/>
          <w:tab w:val="left" w:pos="1985"/>
        </w:tabs>
        <w:spacing w:after="0"/>
        <w:rPr>
          <w:rFonts w:ascii="Verdana" w:hAnsi="Verdana"/>
          <w:sz w:val="18"/>
          <w:lang w:val="en-GB"/>
        </w:rPr>
      </w:pPr>
      <w:r w:rsidRPr="0065370C">
        <w:rPr>
          <w:rFonts w:ascii="Verdana" w:hAnsi="Verdana"/>
          <w:sz w:val="18"/>
          <w:lang w:val="en-GB"/>
        </w:rPr>
        <w:tab/>
      </w:r>
      <w:r w:rsidR="00284F3F" w:rsidRPr="0065370C">
        <w:rPr>
          <w:rFonts w:ascii="Verdana" w:hAnsi="Verdana"/>
          <w:sz w:val="18"/>
          <w:lang w:val="en-GB"/>
        </w:rPr>
        <w:t>IVYs deployed in:</w:t>
      </w:r>
      <w:r w:rsidRPr="0065370C">
        <w:rPr>
          <w:rFonts w:ascii="Verdana" w:hAnsi="Verdana"/>
          <w:sz w:val="18"/>
          <w:lang w:val="en-GB"/>
        </w:rPr>
        <w:tab/>
      </w:r>
      <w:r w:rsidR="00284F3F" w:rsidRPr="0065370C">
        <w:rPr>
          <w:rFonts w:ascii="Verdana" w:hAnsi="Verdana"/>
          <w:sz w:val="18"/>
          <w:lang w:val="en-GB"/>
        </w:rPr>
        <w:t>AT, BE, CZ, DK, EE, FI, FR, DE, GR HU, IE, IT, LT, NL, PL, SK, SI, ES, SE (19)</w:t>
      </w:r>
    </w:p>
    <w:p w:rsidR="00FA326D" w:rsidRPr="0065370C" w:rsidRDefault="00FA326D" w:rsidP="00FA326D">
      <w:pPr>
        <w:tabs>
          <w:tab w:val="right" w:pos="1843"/>
          <w:tab w:val="left" w:pos="1985"/>
        </w:tabs>
        <w:spacing w:after="0"/>
        <w:rPr>
          <w:rFonts w:ascii="Verdana" w:hAnsi="Verdana"/>
          <w:sz w:val="18"/>
          <w:lang w:val="en-GB"/>
        </w:rPr>
      </w:pPr>
      <w:r w:rsidRPr="0065370C">
        <w:rPr>
          <w:rFonts w:ascii="Verdana" w:hAnsi="Verdana"/>
          <w:sz w:val="18"/>
          <w:lang w:val="en-GB"/>
        </w:rPr>
        <w:tab/>
        <w:t>Missing:</w:t>
      </w:r>
      <w:r w:rsidRPr="0065370C">
        <w:rPr>
          <w:rFonts w:ascii="Verdana" w:hAnsi="Verdana"/>
          <w:sz w:val="18"/>
          <w:lang w:val="en-GB"/>
        </w:rPr>
        <w:tab/>
        <w:t>BG, CY, HR, LU, LV, MT, RO, PT, UK (+ CH + NO +AD + LI)</w:t>
      </w:r>
    </w:p>
    <w:p w:rsidR="00FA326D" w:rsidRPr="0065370C" w:rsidRDefault="00FA326D" w:rsidP="00FA326D">
      <w:pPr>
        <w:tabs>
          <w:tab w:val="right" w:pos="1843"/>
          <w:tab w:val="left" w:pos="1985"/>
        </w:tabs>
        <w:spacing w:after="0"/>
        <w:rPr>
          <w:rFonts w:ascii="Verdana" w:hAnsi="Verdana"/>
          <w:sz w:val="18"/>
          <w:lang w:val="en-GB"/>
        </w:rPr>
      </w:pPr>
      <w:r w:rsidRPr="0065370C">
        <w:rPr>
          <w:rFonts w:ascii="Verdana" w:hAnsi="Verdana"/>
          <w:sz w:val="18"/>
          <w:lang w:val="en-GB"/>
        </w:rPr>
        <w:tab/>
        <w:t>Volunteers from:</w:t>
      </w:r>
      <w:r w:rsidRPr="0065370C">
        <w:rPr>
          <w:rFonts w:ascii="Verdana" w:hAnsi="Verdana"/>
          <w:sz w:val="18"/>
          <w:lang w:val="en-GB"/>
        </w:rPr>
        <w:tab/>
        <w:t>BE, BG, HR, CZ, FR, DE, GR, HU, IE, IT, LT, NL, PT, RO, ES, SE</w:t>
      </w:r>
    </w:p>
    <w:p w:rsidR="00FA326D" w:rsidRPr="00FA326D" w:rsidRDefault="00FA326D" w:rsidP="00FA326D">
      <w:pPr>
        <w:tabs>
          <w:tab w:val="right" w:pos="1843"/>
          <w:tab w:val="left" w:pos="1985"/>
        </w:tabs>
        <w:spacing w:after="0"/>
        <w:rPr>
          <w:rFonts w:ascii="Verdana" w:hAnsi="Verdana"/>
          <w:sz w:val="18"/>
          <w:lang w:val="en-GB"/>
        </w:rPr>
      </w:pPr>
      <w:r w:rsidRPr="0065370C">
        <w:rPr>
          <w:rFonts w:ascii="Verdana" w:hAnsi="Verdana"/>
          <w:sz w:val="18"/>
          <w:lang w:val="en-GB"/>
        </w:rPr>
        <w:tab/>
        <w:t>Yet missing:</w:t>
      </w:r>
      <w:r w:rsidRPr="0065370C">
        <w:rPr>
          <w:rFonts w:ascii="Verdana" w:hAnsi="Verdana"/>
          <w:sz w:val="18"/>
          <w:lang w:val="en-GB"/>
        </w:rPr>
        <w:tab/>
        <w:t>AT, BG, CY, DK, EE, FI, LU, LV, MT, PL, SI, UK</w:t>
      </w:r>
      <w:bookmarkStart w:id="0" w:name="_GoBack"/>
      <w:bookmarkEnd w:id="0"/>
    </w:p>
    <w:sectPr w:rsidR="00FA326D" w:rsidRPr="00FA326D" w:rsidSect="004F28EB">
      <w:type w:val="continuous"/>
      <w:pgSz w:w="12240" w:h="15840"/>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C47EF"/>
    <w:multiLevelType w:val="hybridMultilevel"/>
    <w:tmpl w:val="A50EA478"/>
    <w:lvl w:ilvl="0" w:tplc="5F90B524">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1809C5"/>
    <w:multiLevelType w:val="hybridMultilevel"/>
    <w:tmpl w:val="0AA6E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5A9"/>
    <w:rsid w:val="00044DAE"/>
    <w:rsid w:val="0005500C"/>
    <w:rsid w:val="00061EDF"/>
    <w:rsid w:val="000645A9"/>
    <w:rsid w:val="00076B46"/>
    <w:rsid w:val="000A27DF"/>
    <w:rsid w:val="000D251A"/>
    <w:rsid w:val="001124E9"/>
    <w:rsid w:val="001C15A6"/>
    <w:rsid w:val="001C3C8A"/>
    <w:rsid w:val="00264F96"/>
    <w:rsid w:val="00284F3F"/>
    <w:rsid w:val="00293D7B"/>
    <w:rsid w:val="002A7C03"/>
    <w:rsid w:val="00322AF1"/>
    <w:rsid w:val="00363524"/>
    <w:rsid w:val="004631D0"/>
    <w:rsid w:val="004A66CA"/>
    <w:rsid w:val="004B05FA"/>
    <w:rsid w:val="004F28EB"/>
    <w:rsid w:val="00583EC4"/>
    <w:rsid w:val="006523A0"/>
    <w:rsid w:val="0065370C"/>
    <w:rsid w:val="006F051E"/>
    <w:rsid w:val="007022C4"/>
    <w:rsid w:val="00794524"/>
    <w:rsid w:val="0083024F"/>
    <w:rsid w:val="0086522F"/>
    <w:rsid w:val="00895488"/>
    <w:rsid w:val="008B4353"/>
    <w:rsid w:val="00913F15"/>
    <w:rsid w:val="00942347"/>
    <w:rsid w:val="00973553"/>
    <w:rsid w:val="00AB68B6"/>
    <w:rsid w:val="00AD3C4E"/>
    <w:rsid w:val="00AF321A"/>
    <w:rsid w:val="00B14DC9"/>
    <w:rsid w:val="00B416B1"/>
    <w:rsid w:val="00BA2850"/>
    <w:rsid w:val="00BC1291"/>
    <w:rsid w:val="00C12B7A"/>
    <w:rsid w:val="00C13548"/>
    <w:rsid w:val="00C64051"/>
    <w:rsid w:val="00CF1A49"/>
    <w:rsid w:val="00D06E25"/>
    <w:rsid w:val="00E13E7F"/>
    <w:rsid w:val="00E53AF0"/>
    <w:rsid w:val="00E80841"/>
    <w:rsid w:val="00E8759D"/>
    <w:rsid w:val="00ED5876"/>
    <w:rsid w:val="00ED6104"/>
    <w:rsid w:val="00F40475"/>
    <w:rsid w:val="00F601C8"/>
    <w:rsid w:val="00F83A2B"/>
    <w:rsid w:val="00F90A5B"/>
    <w:rsid w:val="00F955A3"/>
    <w:rsid w:val="00F979FA"/>
    <w:rsid w:val="00FA326D"/>
    <w:rsid w:val="00FC51C8"/>
    <w:rsid w:val="00FD6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678829-8CEF-4F18-88D6-067B1737B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124E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64F96"/>
    <w:pPr>
      <w:ind w:left="720"/>
      <w:contextualSpacing/>
    </w:pPr>
  </w:style>
  <w:style w:type="paragraph" w:styleId="Sprechblasentext">
    <w:name w:val="Balloon Text"/>
    <w:basedOn w:val="Standard"/>
    <w:link w:val="SprechblasentextZchn"/>
    <w:uiPriority w:val="99"/>
    <w:semiHidden/>
    <w:unhideWhenUsed/>
    <w:rsid w:val="0089548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954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3681740">
      <w:bodyDiv w:val="1"/>
      <w:marLeft w:val="0"/>
      <w:marRight w:val="0"/>
      <w:marTop w:val="0"/>
      <w:marBottom w:val="0"/>
      <w:divBdr>
        <w:top w:val="none" w:sz="0" w:space="0" w:color="auto"/>
        <w:left w:val="none" w:sz="0" w:space="0" w:color="auto"/>
        <w:bottom w:val="none" w:sz="0" w:space="0" w:color="auto"/>
        <w:right w:val="none" w:sz="0" w:space="0" w:color="auto"/>
      </w:divBdr>
      <w:divsChild>
        <w:div w:id="898714019">
          <w:marLeft w:val="547"/>
          <w:marRight w:val="0"/>
          <w:marTop w:val="200"/>
          <w:marBottom w:val="0"/>
          <w:divBdr>
            <w:top w:val="none" w:sz="0" w:space="0" w:color="auto"/>
            <w:left w:val="none" w:sz="0" w:space="0" w:color="auto"/>
            <w:bottom w:val="none" w:sz="0" w:space="0" w:color="auto"/>
            <w:right w:val="none" w:sz="0" w:space="0" w:color="auto"/>
          </w:divBdr>
        </w:div>
        <w:div w:id="448664543">
          <w:marLeft w:val="547"/>
          <w:marRight w:val="0"/>
          <w:marTop w:val="200"/>
          <w:marBottom w:val="0"/>
          <w:divBdr>
            <w:top w:val="none" w:sz="0" w:space="0" w:color="auto"/>
            <w:left w:val="none" w:sz="0" w:space="0" w:color="auto"/>
            <w:bottom w:val="none" w:sz="0" w:space="0" w:color="auto"/>
            <w:right w:val="none" w:sz="0" w:space="0" w:color="auto"/>
          </w:divBdr>
        </w:div>
        <w:div w:id="1304190796">
          <w:marLeft w:val="547"/>
          <w:marRight w:val="0"/>
          <w:marTop w:val="200"/>
          <w:marBottom w:val="0"/>
          <w:divBdr>
            <w:top w:val="none" w:sz="0" w:space="0" w:color="auto"/>
            <w:left w:val="none" w:sz="0" w:space="0" w:color="auto"/>
            <w:bottom w:val="none" w:sz="0" w:space="0" w:color="auto"/>
            <w:right w:val="none" w:sz="0" w:space="0" w:color="auto"/>
          </w:divBdr>
        </w:div>
        <w:div w:id="238832407">
          <w:marLeft w:val="547"/>
          <w:marRight w:val="0"/>
          <w:marTop w:val="200"/>
          <w:marBottom w:val="0"/>
          <w:divBdr>
            <w:top w:val="none" w:sz="0" w:space="0" w:color="auto"/>
            <w:left w:val="none" w:sz="0" w:space="0" w:color="auto"/>
            <w:bottom w:val="none" w:sz="0" w:space="0" w:color="auto"/>
            <w:right w:val="none" w:sz="0" w:space="0" w:color="auto"/>
          </w:divBdr>
        </w:div>
        <w:div w:id="1113473771">
          <w:marLeft w:val="547"/>
          <w:marRight w:val="0"/>
          <w:marTop w:val="200"/>
          <w:marBottom w:val="0"/>
          <w:divBdr>
            <w:top w:val="none" w:sz="0" w:space="0" w:color="auto"/>
            <w:left w:val="none" w:sz="0" w:space="0" w:color="auto"/>
            <w:bottom w:val="none" w:sz="0" w:space="0" w:color="auto"/>
            <w:right w:val="none" w:sz="0" w:space="0" w:color="auto"/>
          </w:divBdr>
        </w:div>
        <w:div w:id="1590188067">
          <w:marLeft w:val="547"/>
          <w:marRight w:val="0"/>
          <w:marTop w:val="200"/>
          <w:marBottom w:val="0"/>
          <w:divBdr>
            <w:top w:val="none" w:sz="0" w:space="0" w:color="auto"/>
            <w:left w:val="none" w:sz="0" w:space="0" w:color="auto"/>
            <w:bottom w:val="none" w:sz="0" w:space="0" w:color="auto"/>
            <w:right w:val="none" w:sz="0" w:space="0" w:color="auto"/>
          </w:divBdr>
        </w:div>
      </w:divsChild>
    </w:div>
    <w:div w:id="1620644451">
      <w:bodyDiv w:val="1"/>
      <w:marLeft w:val="0"/>
      <w:marRight w:val="0"/>
      <w:marTop w:val="0"/>
      <w:marBottom w:val="0"/>
      <w:divBdr>
        <w:top w:val="none" w:sz="0" w:space="0" w:color="auto"/>
        <w:left w:val="none" w:sz="0" w:space="0" w:color="auto"/>
        <w:bottom w:val="none" w:sz="0" w:space="0" w:color="auto"/>
        <w:right w:val="none" w:sz="0" w:space="0" w:color="auto"/>
      </w:divBdr>
      <w:divsChild>
        <w:div w:id="585923191">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E2726-BC40-4E8D-A8BD-16F712A22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1014</Words>
  <Characters>6390</Characters>
  <Application>Microsoft Office Word</Application>
  <DocSecurity>0</DocSecurity>
  <Lines>53</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C</dc:creator>
  <cp:lastModifiedBy>Martin Guillermo Ramirez</cp:lastModifiedBy>
  <cp:revision>3</cp:revision>
  <cp:lastPrinted>2018-01-25T06:36:00Z</cp:lastPrinted>
  <dcterms:created xsi:type="dcterms:W3CDTF">2018-01-25T17:54:00Z</dcterms:created>
  <dcterms:modified xsi:type="dcterms:W3CDTF">2018-01-27T09:23:00Z</dcterms:modified>
</cp:coreProperties>
</file>